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93A" w:rsidRDefault="00566C9A">
      <w:pPr>
        <w:pStyle w:val="CRCoverPage"/>
        <w:tabs>
          <w:tab w:val="right" w:pos="9639"/>
        </w:tabs>
        <w:spacing w:after="0"/>
        <w:rPr>
          <w:b/>
          <w:i/>
          <w:sz w:val="28"/>
          <w:lang w:val="en-US" w:eastAsia="zh-CN"/>
        </w:rPr>
      </w:pPr>
      <w:r>
        <w:rPr>
          <w:b/>
          <w:sz w:val="24"/>
        </w:rPr>
        <w:t>3GPP TSG SA WG2 Meeting #15</w:t>
      </w:r>
      <w:r>
        <w:rPr>
          <w:rFonts w:hint="eastAsia"/>
          <w:b/>
          <w:sz w:val="24"/>
          <w:lang w:val="en-US" w:eastAsia="zh-CN"/>
        </w:rPr>
        <w:t>7</w:t>
      </w:r>
      <w:r>
        <w:rPr>
          <w:b/>
          <w:i/>
          <w:sz w:val="28"/>
        </w:rPr>
        <w:tab/>
      </w:r>
      <w:r w:rsidR="00B71FD9" w:rsidRPr="00B71FD9">
        <w:rPr>
          <w:b/>
          <w:i/>
          <w:sz w:val="28"/>
        </w:rPr>
        <w:t>S2-2306829</w:t>
      </w:r>
    </w:p>
    <w:p w:rsidR="0082193A" w:rsidRDefault="00566C9A">
      <w:pPr>
        <w:pStyle w:val="CRCoverPage"/>
        <w:outlineLvl w:val="0"/>
        <w:rPr>
          <w:b/>
          <w:sz w:val="24"/>
          <w:lang w:eastAsia="zh-CN"/>
        </w:rPr>
      </w:pPr>
      <w:r>
        <w:rPr>
          <w:rFonts w:cs="Arial" w:hint="eastAsia"/>
          <w:b/>
          <w:sz w:val="24"/>
          <w:lang w:val="en-US" w:eastAsia="zh-CN"/>
        </w:rPr>
        <w:t>May</w:t>
      </w:r>
      <w:r>
        <w:rPr>
          <w:rFonts w:cs="Arial"/>
          <w:b/>
          <w:sz w:val="24"/>
        </w:rPr>
        <w:t xml:space="preserve"> </w:t>
      </w:r>
      <w:r>
        <w:rPr>
          <w:rFonts w:cs="Arial" w:hint="eastAsia"/>
          <w:b/>
          <w:sz w:val="24"/>
          <w:lang w:val="en-US" w:eastAsia="zh-CN"/>
        </w:rPr>
        <w:t>22</w:t>
      </w:r>
      <w:r>
        <w:rPr>
          <w:rFonts w:cs="Arial"/>
          <w:b/>
          <w:sz w:val="24"/>
        </w:rPr>
        <w:t xml:space="preserve"> - 2</w:t>
      </w:r>
      <w:r>
        <w:rPr>
          <w:rFonts w:cs="Arial" w:hint="eastAsia"/>
          <w:b/>
          <w:sz w:val="24"/>
          <w:lang w:val="en-US" w:eastAsia="zh-CN"/>
        </w:rPr>
        <w:t>6</w:t>
      </w:r>
      <w:r>
        <w:rPr>
          <w:rFonts w:cs="Arial"/>
          <w:b/>
          <w:sz w:val="24"/>
        </w:rPr>
        <w:t>, 2023</w:t>
      </w:r>
      <w:r>
        <w:rPr>
          <w:rFonts w:hint="eastAsia"/>
          <w:b/>
          <w:sz w:val="24"/>
          <w:lang w:eastAsia="zh-CN"/>
        </w:rPr>
        <w:t>,</w:t>
      </w:r>
      <w:r>
        <w:rPr>
          <w:b/>
          <w:sz w:val="24"/>
        </w:rPr>
        <w:t xml:space="preserve"> </w:t>
      </w:r>
      <w:r>
        <w:rPr>
          <w:rFonts w:hint="eastAsia"/>
          <w:b/>
          <w:sz w:val="24"/>
          <w:lang w:eastAsia="zh-CN"/>
        </w:rPr>
        <w:t>Berlin, Germany</w:t>
      </w:r>
      <w:r>
        <w:rPr>
          <w:rFonts w:hint="eastAsia"/>
          <w:b/>
          <w:sz w:val="24"/>
          <w:lang w:eastAsia="zh-CN"/>
        </w:rPr>
        <w:tab/>
      </w:r>
      <w:r>
        <w:rPr>
          <w:b/>
          <w:sz w:val="24"/>
        </w:rPr>
        <w:tab/>
      </w:r>
      <w:r>
        <w:rPr>
          <w:b/>
          <w:sz w:val="24"/>
        </w:rPr>
        <w:tab/>
      </w:r>
      <w:r>
        <w:rPr>
          <w:rFonts w:hint="eastAsia"/>
          <w:b/>
          <w:sz w:val="24"/>
          <w:lang w:val="en-US" w:eastAsia="zh-CN"/>
        </w:rPr>
        <w:tab/>
      </w:r>
      <w:r>
        <w:rPr>
          <w:rFonts w:hint="eastAsia"/>
          <w:b/>
          <w:sz w:val="24"/>
          <w:lang w:val="en-US" w:eastAsia="zh-CN"/>
        </w:rPr>
        <w:tab/>
      </w:r>
      <w:r w:rsidR="00B71FD9">
        <w:rPr>
          <w:rFonts w:hint="eastAsia"/>
          <w:b/>
          <w:sz w:val="24"/>
          <w:lang w:val="en-US" w:eastAsia="zh-CN"/>
        </w:rPr>
        <w:tab/>
      </w:r>
      <w:r>
        <w:rPr>
          <w:rFonts w:hint="eastAsia"/>
          <w:b/>
          <w:sz w:val="24"/>
          <w:lang w:eastAsia="zh-CN"/>
        </w:rPr>
        <w:t>(</w:t>
      </w:r>
      <w:r>
        <w:rPr>
          <w:rFonts w:hint="eastAsia"/>
          <w:b/>
          <w:sz w:val="24"/>
          <w:lang w:eastAsia="zh-CN"/>
        </w:rPr>
        <w:t>Revision of S2-2304975</w:t>
      </w:r>
      <w:r>
        <w:rPr>
          <w:rFonts w:hint="eastAsia"/>
          <w:b/>
          <w:sz w:val="24"/>
          <w:lang w:val="en-US" w:eastAsia="zh-CN"/>
        </w:rPr>
        <w:t>, S2-2306062</w:t>
      </w:r>
      <w:r>
        <w:rPr>
          <w:rFonts w:hint="eastAsia"/>
          <w:b/>
          <w:sz w:val="24"/>
          <w:lang w:eastAsia="zh-CN"/>
        </w:rPr>
        <w:t>)</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2193A">
        <w:tc>
          <w:tcPr>
            <w:tcW w:w="9641" w:type="dxa"/>
            <w:gridSpan w:val="9"/>
            <w:tcBorders>
              <w:top w:val="single" w:sz="4" w:space="0" w:color="auto"/>
              <w:left w:val="single" w:sz="4" w:space="0" w:color="auto"/>
              <w:right w:val="single" w:sz="4" w:space="0" w:color="auto"/>
            </w:tcBorders>
          </w:tcPr>
          <w:p w:rsidR="0082193A" w:rsidRDefault="00566C9A">
            <w:pPr>
              <w:pStyle w:val="CRCoverPage"/>
              <w:spacing w:after="0"/>
              <w:jc w:val="right"/>
              <w:rPr>
                <w:i/>
              </w:rPr>
            </w:pPr>
            <w:r>
              <w:rPr>
                <w:i/>
                <w:sz w:val="14"/>
              </w:rPr>
              <w:t>CR-Form-v12.2</w:t>
            </w:r>
          </w:p>
        </w:tc>
      </w:tr>
      <w:tr w:rsidR="0082193A">
        <w:tc>
          <w:tcPr>
            <w:tcW w:w="9641" w:type="dxa"/>
            <w:gridSpan w:val="9"/>
            <w:tcBorders>
              <w:left w:val="single" w:sz="4" w:space="0" w:color="auto"/>
              <w:right w:val="single" w:sz="4" w:space="0" w:color="auto"/>
            </w:tcBorders>
          </w:tcPr>
          <w:p w:rsidR="0082193A" w:rsidRDefault="00566C9A">
            <w:pPr>
              <w:pStyle w:val="CRCoverPage"/>
              <w:spacing w:after="0"/>
              <w:jc w:val="center"/>
            </w:pPr>
            <w:r>
              <w:rPr>
                <w:b/>
                <w:sz w:val="32"/>
              </w:rPr>
              <w:t>CHANGE REQUEST</w:t>
            </w:r>
          </w:p>
        </w:tc>
      </w:tr>
      <w:tr w:rsidR="0082193A">
        <w:tc>
          <w:tcPr>
            <w:tcW w:w="9641" w:type="dxa"/>
            <w:gridSpan w:val="9"/>
            <w:tcBorders>
              <w:left w:val="single" w:sz="4" w:space="0" w:color="auto"/>
              <w:right w:val="single" w:sz="4" w:space="0" w:color="auto"/>
            </w:tcBorders>
          </w:tcPr>
          <w:p w:rsidR="0082193A" w:rsidRDefault="0082193A">
            <w:pPr>
              <w:pStyle w:val="CRCoverPage"/>
              <w:spacing w:after="0"/>
              <w:rPr>
                <w:sz w:val="8"/>
                <w:szCs w:val="8"/>
              </w:rPr>
            </w:pPr>
          </w:p>
        </w:tc>
      </w:tr>
      <w:tr w:rsidR="0082193A">
        <w:tc>
          <w:tcPr>
            <w:tcW w:w="142" w:type="dxa"/>
            <w:tcBorders>
              <w:left w:val="single" w:sz="4" w:space="0" w:color="auto"/>
            </w:tcBorders>
          </w:tcPr>
          <w:p w:rsidR="0082193A" w:rsidRDefault="0082193A">
            <w:pPr>
              <w:pStyle w:val="CRCoverPage"/>
              <w:spacing w:after="0"/>
              <w:jc w:val="right"/>
            </w:pPr>
          </w:p>
        </w:tc>
        <w:tc>
          <w:tcPr>
            <w:tcW w:w="1559" w:type="dxa"/>
            <w:shd w:val="pct30" w:color="FFFF00" w:fill="auto"/>
          </w:tcPr>
          <w:p w:rsidR="0082193A" w:rsidRDefault="00566C9A">
            <w:pPr>
              <w:pStyle w:val="CRCoverPage"/>
              <w:spacing w:after="0"/>
              <w:jc w:val="right"/>
              <w:rPr>
                <w:b/>
                <w:sz w:val="28"/>
                <w:lang w:eastAsia="zh-CN"/>
              </w:rPr>
            </w:pPr>
            <w:r>
              <w:rPr>
                <w:b/>
                <w:sz w:val="28"/>
              </w:rPr>
              <w:t>23.</w:t>
            </w:r>
            <w:r>
              <w:rPr>
                <w:rFonts w:hint="eastAsia"/>
                <w:b/>
                <w:sz w:val="28"/>
                <w:lang w:eastAsia="zh-CN"/>
              </w:rPr>
              <w:t>228</w:t>
            </w:r>
          </w:p>
        </w:tc>
        <w:tc>
          <w:tcPr>
            <w:tcW w:w="709" w:type="dxa"/>
          </w:tcPr>
          <w:p w:rsidR="0082193A" w:rsidRDefault="00566C9A">
            <w:pPr>
              <w:pStyle w:val="CRCoverPage"/>
              <w:spacing w:after="0"/>
              <w:jc w:val="center"/>
            </w:pPr>
            <w:r>
              <w:rPr>
                <w:b/>
                <w:sz w:val="28"/>
              </w:rPr>
              <w:t>CR</w:t>
            </w:r>
          </w:p>
        </w:tc>
        <w:tc>
          <w:tcPr>
            <w:tcW w:w="1276" w:type="dxa"/>
            <w:shd w:val="pct30" w:color="FFFF00" w:fill="auto"/>
          </w:tcPr>
          <w:p w:rsidR="0082193A" w:rsidRDefault="00566C9A">
            <w:pPr>
              <w:pStyle w:val="CRCoverPage"/>
              <w:spacing w:after="0"/>
              <w:jc w:val="center"/>
              <w:rPr>
                <w:b/>
                <w:lang w:val="en-US" w:eastAsia="zh-CN"/>
              </w:rPr>
            </w:pPr>
            <w:r>
              <w:rPr>
                <w:rFonts w:hint="eastAsia"/>
                <w:b/>
                <w:sz w:val="28"/>
              </w:rPr>
              <w:t>1307</w:t>
            </w:r>
          </w:p>
        </w:tc>
        <w:tc>
          <w:tcPr>
            <w:tcW w:w="709" w:type="dxa"/>
          </w:tcPr>
          <w:p w:rsidR="0082193A" w:rsidRDefault="00566C9A">
            <w:pPr>
              <w:pStyle w:val="CRCoverPage"/>
              <w:tabs>
                <w:tab w:val="right" w:pos="625"/>
              </w:tabs>
              <w:spacing w:after="0"/>
              <w:jc w:val="center"/>
            </w:pPr>
            <w:r>
              <w:rPr>
                <w:b/>
                <w:bCs/>
                <w:sz w:val="28"/>
              </w:rPr>
              <w:t>rev</w:t>
            </w:r>
          </w:p>
        </w:tc>
        <w:tc>
          <w:tcPr>
            <w:tcW w:w="992" w:type="dxa"/>
            <w:shd w:val="pct30" w:color="FFFF00" w:fill="auto"/>
          </w:tcPr>
          <w:p w:rsidR="0082193A" w:rsidRDefault="00566C9A">
            <w:pPr>
              <w:pStyle w:val="CRCoverPage"/>
              <w:spacing w:after="0"/>
              <w:jc w:val="center"/>
              <w:rPr>
                <w:b/>
                <w:lang w:eastAsia="zh-CN"/>
              </w:rPr>
            </w:pPr>
            <w:r>
              <w:rPr>
                <w:rFonts w:hint="eastAsia"/>
                <w:b/>
                <w:sz w:val="28"/>
                <w:lang w:val="en-US" w:eastAsia="zh-CN"/>
              </w:rPr>
              <w:t>2</w:t>
            </w:r>
          </w:p>
        </w:tc>
        <w:tc>
          <w:tcPr>
            <w:tcW w:w="2410" w:type="dxa"/>
          </w:tcPr>
          <w:p w:rsidR="0082193A" w:rsidRDefault="00566C9A">
            <w:pPr>
              <w:pStyle w:val="CRCoverPage"/>
              <w:tabs>
                <w:tab w:val="right" w:pos="1825"/>
              </w:tabs>
              <w:spacing w:after="0"/>
              <w:jc w:val="center"/>
            </w:pPr>
            <w:r>
              <w:rPr>
                <w:b/>
                <w:sz w:val="28"/>
                <w:szCs w:val="28"/>
              </w:rPr>
              <w:t>Current version:</w:t>
            </w:r>
          </w:p>
        </w:tc>
        <w:tc>
          <w:tcPr>
            <w:tcW w:w="1701" w:type="dxa"/>
            <w:shd w:val="pct30" w:color="FFFF00" w:fill="auto"/>
          </w:tcPr>
          <w:p w:rsidR="0082193A" w:rsidRDefault="00566C9A">
            <w:pPr>
              <w:pStyle w:val="CRCoverPage"/>
              <w:spacing w:after="0"/>
              <w:jc w:val="center"/>
              <w:rPr>
                <w:sz w:val="28"/>
              </w:rPr>
            </w:pPr>
            <w:r>
              <w:rPr>
                <w:b/>
                <w:sz w:val="28"/>
              </w:rPr>
              <w:t>1</w:t>
            </w:r>
            <w:r>
              <w:rPr>
                <w:rFonts w:hint="eastAsia"/>
                <w:b/>
                <w:sz w:val="28"/>
                <w:lang w:eastAsia="zh-CN"/>
              </w:rPr>
              <w:t>8</w:t>
            </w:r>
            <w:r>
              <w:rPr>
                <w:b/>
                <w:sz w:val="28"/>
              </w:rPr>
              <w:t>.</w:t>
            </w:r>
            <w:r>
              <w:rPr>
                <w:rFonts w:hint="eastAsia"/>
                <w:b/>
                <w:sz w:val="28"/>
                <w:lang w:eastAsia="zh-CN"/>
              </w:rPr>
              <w:t>1</w:t>
            </w:r>
            <w:r>
              <w:rPr>
                <w:b/>
                <w:sz w:val="28"/>
              </w:rPr>
              <w:t>.0</w:t>
            </w:r>
          </w:p>
        </w:tc>
        <w:tc>
          <w:tcPr>
            <w:tcW w:w="143" w:type="dxa"/>
            <w:tcBorders>
              <w:right w:val="single" w:sz="4" w:space="0" w:color="auto"/>
            </w:tcBorders>
          </w:tcPr>
          <w:p w:rsidR="0082193A" w:rsidRDefault="0082193A">
            <w:pPr>
              <w:pStyle w:val="CRCoverPage"/>
              <w:spacing w:after="0"/>
            </w:pPr>
          </w:p>
        </w:tc>
      </w:tr>
      <w:tr w:rsidR="0082193A">
        <w:tc>
          <w:tcPr>
            <w:tcW w:w="9641" w:type="dxa"/>
            <w:gridSpan w:val="9"/>
            <w:tcBorders>
              <w:left w:val="single" w:sz="4" w:space="0" w:color="auto"/>
              <w:right w:val="single" w:sz="4" w:space="0" w:color="auto"/>
            </w:tcBorders>
          </w:tcPr>
          <w:p w:rsidR="0082193A" w:rsidRDefault="0082193A">
            <w:pPr>
              <w:pStyle w:val="CRCoverPage"/>
              <w:spacing w:after="0"/>
            </w:pPr>
          </w:p>
        </w:tc>
      </w:tr>
      <w:tr w:rsidR="0082193A">
        <w:tc>
          <w:tcPr>
            <w:tcW w:w="9641" w:type="dxa"/>
            <w:gridSpan w:val="9"/>
            <w:tcBorders>
              <w:top w:val="single" w:sz="4" w:space="0" w:color="auto"/>
            </w:tcBorders>
          </w:tcPr>
          <w:p w:rsidR="0082193A" w:rsidRDefault="00566C9A">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2193A">
        <w:tc>
          <w:tcPr>
            <w:tcW w:w="9641" w:type="dxa"/>
            <w:gridSpan w:val="9"/>
          </w:tcPr>
          <w:p w:rsidR="0082193A" w:rsidRDefault="0082193A">
            <w:pPr>
              <w:pStyle w:val="CRCoverPage"/>
              <w:spacing w:after="0"/>
              <w:rPr>
                <w:sz w:val="8"/>
                <w:szCs w:val="8"/>
              </w:rPr>
            </w:pPr>
          </w:p>
        </w:tc>
      </w:tr>
    </w:tbl>
    <w:p w:rsidR="0082193A" w:rsidRDefault="0082193A">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2193A">
        <w:tc>
          <w:tcPr>
            <w:tcW w:w="2835" w:type="dxa"/>
          </w:tcPr>
          <w:p w:rsidR="0082193A" w:rsidRDefault="00566C9A">
            <w:pPr>
              <w:pStyle w:val="CRCoverPage"/>
              <w:tabs>
                <w:tab w:val="right" w:pos="2751"/>
              </w:tabs>
              <w:spacing w:after="0"/>
              <w:rPr>
                <w:b/>
                <w:i/>
              </w:rPr>
            </w:pPr>
            <w:r>
              <w:rPr>
                <w:b/>
                <w:i/>
              </w:rPr>
              <w:t>Proposed change affects:</w:t>
            </w:r>
          </w:p>
        </w:tc>
        <w:tc>
          <w:tcPr>
            <w:tcW w:w="1418" w:type="dxa"/>
          </w:tcPr>
          <w:p w:rsidR="0082193A" w:rsidRDefault="00566C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2193A" w:rsidRDefault="0082193A">
            <w:pPr>
              <w:pStyle w:val="CRCoverPage"/>
              <w:spacing w:after="0"/>
              <w:jc w:val="center"/>
              <w:rPr>
                <w:b/>
                <w:caps/>
              </w:rPr>
            </w:pPr>
          </w:p>
        </w:tc>
        <w:tc>
          <w:tcPr>
            <w:tcW w:w="709" w:type="dxa"/>
            <w:tcBorders>
              <w:left w:val="single" w:sz="4" w:space="0" w:color="auto"/>
            </w:tcBorders>
          </w:tcPr>
          <w:p w:rsidR="0082193A" w:rsidRDefault="00566C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2193A" w:rsidRDefault="0082193A">
            <w:pPr>
              <w:pStyle w:val="CRCoverPage"/>
              <w:spacing w:after="0"/>
              <w:jc w:val="center"/>
              <w:rPr>
                <w:b/>
                <w:caps/>
              </w:rPr>
            </w:pPr>
          </w:p>
        </w:tc>
        <w:tc>
          <w:tcPr>
            <w:tcW w:w="2126" w:type="dxa"/>
          </w:tcPr>
          <w:p w:rsidR="0082193A" w:rsidRDefault="00566C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2193A" w:rsidRDefault="0082193A">
            <w:pPr>
              <w:pStyle w:val="CRCoverPage"/>
              <w:spacing w:after="0"/>
              <w:jc w:val="center"/>
              <w:rPr>
                <w:b/>
                <w:caps/>
              </w:rPr>
            </w:pPr>
          </w:p>
        </w:tc>
        <w:tc>
          <w:tcPr>
            <w:tcW w:w="1418" w:type="dxa"/>
            <w:tcBorders>
              <w:left w:val="nil"/>
            </w:tcBorders>
          </w:tcPr>
          <w:p w:rsidR="0082193A" w:rsidRDefault="00566C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2193A" w:rsidRDefault="00566C9A">
            <w:pPr>
              <w:pStyle w:val="CRCoverPage"/>
              <w:spacing w:after="0"/>
              <w:jc w:val="center"/>
              <w:rPr>
                <w:b/>
                <w:bCs/>
                <w:caps/>
              </w:rPr>
            </w:pPr>
            <w:r>
              <w:rPr>
                <w:b/>
                <w:bCs/>
                <w:caps/>
              </w:rPr>
              <w:t>X</w:t>
            </w:r>
          </w:p>
        </w:tc>
      </w:tr>
    </w:tbl>
    <w:p w:rsidR="0082193A" w:rsidRDefault="0082193A">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2193A">
        <w:tc>
          <w:tcPr>
            <w:tcW w:w="9640" w:type="dxa"/>
            <w:gridSpan w:val="11"/>
          </w:tcPr>
          <w:p w:rsidR="0082193A" w:rsidRDefault="0082193A">
            <w:pPr>
              <w:pStyle w:val="CRCoverPage"/>
              <w:spacing w:after="0"/>
              <w:rPr>
                <w:sz w:val="8"/>
                <w:szCs w:val="8"/>
              </w:rPr>
            </w:pPr>
          </w:p>
        </w:tc>
      </w:tr>
      <w:tr w:rsidR="0082193A">
        <w:tc>
          <w:tcPr>
            <w:tcW w:w="1843" w:type="dxa"/>
            <w:tcBorders>
              <w:top w:val="single" w:sz="4" w:space="0" w:color="auto"/>
              <w:left w:val="single" w:sz="4" w:space="0" w:color="auto"/>
            </w:tcBorders>
          </w:tcPr>
          <w:p w:rsidR="0082193A" w:rsidRDefault="00566C9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2193A" w:rsidRDefault="00566C9A">
            <w:pPr>
              <w:pStyle w:val="CRCoverPage"/>
              <w:spacing w:after="0"/>
              <w:ind w:left="100"/>
            </w:pPr>
            <w:r>
              <w:rPr>
                <w:rFonts w:hint="eastAsia"/>
                <w:lang w:val="en-US" w:eastAsia="zh-CN"/>
              </w:rPr>
              <w:t>Updated for DCMF service registration and discovery</w:t>
            </w:r>
            <w:r>
              <w:rPr>
                <w:rFonts w:hint="eastAsia"/>
                <w:lang w:eastAsia="zh-CN"/>
              </w:rPr>
              <w:t xml:space="preserve"> </w:t>
            </w:r>
            <w:r>
              <w:t xml:space="preserve"> </w:t>
            </w:r>
          </w:p>
        </w:tc>
      </w:tr>
      <w:tr w:rsidR="0082193A">
        <w:tc>
          <w:tcPr>
            <w:tcW w:w="1843" w:type="dxa"/>
            <w:tcBorders>
              <w:left w:val="single" w:sz="4" w:space="0" w:color="auto"/>
            </w:tcBorders>
          </w:tcPr>
          <w:p w:rsidR="0082193A" w:rsidRDefault="0082193A">
            <w:pPr>
              <w:pStyle w:val="CRCoverPage"/>
              <w:spacing w:after="0"/>
              <w:rPr>
                <w:b/>
                <w:i/>
                <w:sz w:val="8"/>
                <w:szCs w:val="8"/>
              </w:rPr>
            </w:pPr>
          </w:p>
        </w:tc>
        <w:tc>
          <w:tcPr>
            <w:tcW w:w="7797" w:type="dxa"/>
            <w:gridSpan w:val="10"/>
            <w:tcBorders>
              <w:right w:val="single" w:sz="4" w:space="0" w:color="auto"/>
            </w:tcBorders>
          </w:tcPr>
          <w:p w:rsidR="0082193A" w:rsidRDefault="0082193A">
            <w:pPr>
              <w:pStyle w:val="CRCoverPage"/>
              <w:spacing w:after="0"/>
              <w:rPr>
                <w:sz w:val="8"/>
                <w:szCs w:val="8"/>
              </w:rPr>
            </w:pPr>
          </w:p>
        </w:tc>
      </w:tr>
      <w:tr w:rsidR="0082193A">
        <w:tc>
          <w:tcPr>
            <w:tcW w:w="1843" w:type="dxa"/>
            <w:tcBorders>
              <w:left w:val="single" w:sz="4" w:space="0" w:color="auto"/>
            </w:tcBorders>
          </w:tcPr>
          <w:p w:rsidR="0082193A" w:rsidRDefault="00566C9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2193A" w:rsidRDefault="00566C9A">
            <w:pPr>
              <w:pStyle w:val="CRCoverPage"/>
              <w:spacing w:after="0"/>
              <w:ind w:left="100"/>
              <w:rPr>
                <w:lang w:eastAsia="zh-CN"/>
              </w:rPr>
            </w:pPr>
            <w:r>
              <w:rPr>
                <w:rFonts w:hint="eastAsia"/>
                <w:lang w:eastAsia="zh-CN"/>
              </w:rPr>
              <w:t>China Mobile</w:t>
            </w:r>
            <w:r>
              <w:rPr>
                <w:lang w:eastAsia="zh-CN"/>
              </w:rPr>
              <w:t>, ZTE</w:t>
            </w:r>
          </w:p>
        </w:tc>
      </w:tr>
      <w:tr w:rsidR="0082193A">
        <w:tc>
          <w:tcPr>
            <w:tcW w:w="1843" w:type="dxa"/>
            <w:tcBorders>
              <w:left w:val="single" w:sz="4" w:space="0" w:color="auto"/>
            </w:tcBorders>
          </w:tcPr>
          <w:p w:rsidR="0082193A" w:rsidRDefault="00566C9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2193A" w:rsidRDefault="00566C9A">
            <w:pPr>
              <w:pStyle w:val="CRCoverPage"/>
              <w:spacing w:after="0"/>
              <w:ind w:left="100"/>
            </w:pPr>
            <w:r>
              <w:t>SA2</w:t>
            </w:r>
          </w:p>
        </w:tc>
      </w:tr>
      <w:tr w:rsidR="0082193A">
        <w:tc>
          <w:tcPr>
            <w:tcW w:w="1843" w:type="dxa"/>
            <w:tcBorders>
              <w:left w:val="single" w:sz="4" w:space="0" w:color="auto"/>
            </w:tcBorders>
          </w:tcPr>
          <w:p w:rsidR="0082193A" w:rsidRDefault="0082193A">
            <w:pPr>
              <w:pStyle w:val="CRCoverPage"/>
              <w:spacing w:after="0"/>
              <w:rPr>
                <w:b/>
                <w:i/>
                <w:sz w:val="8"/>
                <w:szCs w:val="8"/>
              </w:rPr>
            </w:pPr>
          </w:p>
        </w:tc>
        <w:tc>
          <w:tcPr>
            <w:tcW w:w="7797" w:type="dxa"/>
            <w:gridSpan w:val="10"/>
            <w:tcBorders>
              <w:right w:val="single" w:sz="4" w:space="0" w:color="auto"/>
            </w:tcBorders>
          </w:tcPr>
          <w:p w:rsidR="0082193A" w:rsidRDefault="0082193A">
            <w:pPr>
              <w:pStyle w:val="CRCoverPage"/>
              <w:spacing w:after="0"/>
              <w:rPr>
                <w:sz w:val="8"/>
                <w:szCs w:val="8"/>
              </w:rPr>
            </w:pPr>
          </w:p>
        </w:tc>
      </w:tr>
      <w:tr w:rsidR="0082193A">
        <w:tc>
          <w:tcPr>
            <w:tcW w:w="1843" w:type="dxa"/>
            <w:tcBorders>
              <w:left w:val="single" w:sz="4" w:space="0" w:color="auto"/>
            </w:tcBorders>
          </w:tcPr>
          <w:p w:rsidR="0082193A" w:rsidRDefault="00566C9A">
            <w:pPr>
              <w:pStyle w:val="CRCoverPage"/>
              <w:tabs>
                <w:tab w:val="right" w:pos="1759"/>
              </w:tabs>
              <w:spacing w:after="0"/>
              <w:rPr>
                <w:b/>
                <w:i/>
              </w:rPr>
            </w:pPr>
            <w:r>
              <w:rPr>
                <w:b/>
                <w:i/>
              </w:rPr>
              <w:t>Work item code:</w:t>
            </w:r>
          </w:p>
        </w:tc>
        <w:tc>
          <w:tcPr>
            <w:tcW w:w="3686" w:type="dxa"/>
            <w:gridSpan w:val="5"/>
            <w:shd w:val="pct30" w:color="FFFF00" w:fill="auto"/>
          </w:tcPr>
          <w:p w:rsidR="0082193A" w:rsidRDefault="00566C9A">
            <w:pPr>
              <w:pStyle w:val="CRCoverPage"/>
              <w:spacing w:after="0"/>
              <w:ind w:left="100"/>
              <w:rPr>
                <w:lang w:eastAsia="zh-CN"/>
              </w:rPr>
            </w:pPr>
            <w:r>
              <w:rPr>
                <w:rFonts w:hint="eastAsia"/>
                <w:lang w:eastAsia="zh-CN"/>
              </w:rPr>
              <w:t>NG_RTC</w:t>
            </w:r>
          </w:p>
        </w:tc>
        <w:tc>
          <w:tcPr>
            <w:tcW w:w="567" w:type="dxa"/>
            <w:tcBorders>
              <w:left w:val="nil"/>
            </w:tcBorders>
          </w:tcPr>
          <w:p w:rsidR="0082193A" w:rsidRDefault="0082193A">
            <w:pPr>
              <w:pStyle w:val="CRCoverPage"/>
              <w:spacing w:after="0"/>
              <w:ind w:right="100"/>
            </w:pPr>
          </w:p>
        </w:tc>
        <w:tc>
          <w:tcPr>
            <w:tcW w:w="1417" w:type="dxa"/>
            <w:gridSpan w:val="3"/>
            <w:tcBorders>
              <w:left w:val="nil"/>
            </w:tcBorders>
          </w:tcPr>
          <w:p w:rsidR="0082193A" w:rsidRDefault="00566C9A">
            <w:pPr>
              <w:pStyle w:val="CRCoverPage"/>
              <w:spacing w:after="0"/>
              <w:jc w:val="right"/>
            </w:pPr>
            <w:r>
              <w:rPr>
                <w:b/>
                <w:i/>
              </w:rPr>
              <w:t>Date:</w:t>
            </w:r>
          </w:p>
        </w:tc>
        <w:tc>
          <w:tcPr>
            <w:tcW w:w="2127" w:type="dxa"/>
            <w:tcBorders>
              <w:right w:val="single" w:sz="4" w:space="0" w:color="auto"/>
            </w:tcBorders>
            <w:shd w:val="pct30" w:color="FFFF00" w:fill="auto"/>
          </w:tcPr>
          <w:p w:rsidR="0082193A" w:rsidRDefault="00566C9A">
            <w:pPr>
              <w:pStyle w:val="CRCoverPage"/>
              <w:spacing w:after="0"/>
              <w:ind w:left="100"/>
              <w:rPr>
                <w:lang w:val="en-US" w:eastAsia="zh-CN"/>
              </w:rPr>
            </w:pPr>
            <w:r>
              <w:t>202</w:t>
            </w:r>
            <w:r>
              <w:rPr>
                <w:rFonts w:hint="eastAsia"/>
                <w:lang w:eastAsia="zh-CN"/>
              </w:rPr>
              <w:t>3</w:t>
            </w:r>
            <w:r>
              <w:t>-0</w:t>
            </w:r>
            <w:r>
              <w:rPr>
                <w:rFonts w:hint="eastAsia"/>
                <w:lang w:val="en-US" w:eastAsia="zh-CN"/>
              </w:rPr>
              <w:t>3</w:t>
            </w:r>
            <w:r>
              <w:t>-</w:t>
            </w:r>
            <w:r>
              <w:rPr>
                <w:rFonts w:hint="eastAsia"/>
                <w:lang w:val="en-US" w:eastAsia="zh-CN"/>
              </w:rPr>
              <w:t>11</w:t>
            </w:r>
          </w:p>
        </w:tc>
      </w:tr>
      <w:tr w:rsidR="0082193A">
        <w:tc>
          <w:tcPr>
            <w:tcW w:w="1843" w:type="dxa"/>
            <w:tcBorders>
              <w:left w:val="single" w:sz="4" w:space="0" w:color="auto"/>
            </w:tcBorders>
          </w:tcPr>
          <w:p w:rsidR="0082193A" w:rsidRDefault="0082193A">
            <w:pPr>
              <w:pStyle w:val="CRCoverPage"/>
              <w:spacing w:after="0"/>
              <w:rPr>
                <w:b/>
                <w:i/>
                <w:sz w:val="8"/>
                <w:szCs w:val="8"/>
              </w:rPr>
            </w:pPr>
          </w:p>
        </w:tc>
        <w:tc>
          <w:tcPr>
            <w:tcW w:w="1986" w:type="dxa"/>
            <w:gridSpan w:val="4"/>
          </w:tcPr>
          <w:p w:rsidR="0082193A" w:rsidRDefault="0082193A">
            <w:pPr>
              <w:pStyle w:val="CRCoverPage"/>
              <w:spacing w:after="0"/>
              <w:rPr>
                <w:sz w:val="8"/>
                <w:szCs w:val="8"/>
              </w:rPr>
            </w:pPr>
          </w:p>
        </w:tc>
        <w:tc>
          <w:tcPr>
            <w:tcW w:w="2267" w:type="dxa"/>
            <w:gridSpan w:val="2"/>
          </w:tcPr>
          <w:p w:rsidR="0082193A" w:rsidRDefault="0082193A">
            <w:pPr>
              <w:pStyle w:val="CRCoverPage"/>
              <w:spacing w:after="0"/>
              <w:rPr>
                <w:sz w:val="8"/>
                <w:szCs w:val="8"/>
              </w:rPr>
            </w:pPr>
          </w:p>
        </w:tc>
        <w:tc>
          <w:tcPr>
            <w:tcW w:w="1417" w:type="dxa"/>
            <w:gridSpan w:val="3"/>
          </w:tcPr>
          <w:p w:rsidR="0082193A" w:rsidRDefault="0082193A">
            <w:pPr>
              <w:pStyle w:val="CRCoverPage"/>
              <w:spacing w:after="0"/>
              <w:rPr>
                <w:sz w:val="8"/>
                <w:szCs w:val="8"/>
              </w:rPr>
            </w:pPr>
          </w:p>
        </w:tc>
        <w:tc>
          <w:tcPr>
            <w:tcW w:w="2127" w:type="dxa"/>
            <w:tcBorders>
              <w:right w:val="single" w:sz="4" w:space="0" w:color="auto"/>
            </w:tcBorders>
          </w:tcPr>
          <w:p w:rsidR="0082193A" w:rsidRDefault="0082193A">
            <w:pPr>
              <w:pStyle w:val="CRCoverPage"/>
              <w:spacing w:after="0"/>
              <w:rPr>
                <w:sz w:val="8"/>
                <w:szCs w:val="8"/>
              </w:rPr>
            </w:pPr>
          </w:p>
        </w:tc>
      </w:tr>
      <w:tr w:rsidR="0082193A">
        <w:trPr>
          <w:cantSplit/>
        </w:trPr>
        <w:tc>
          <w:tcPr>
            <w:tcW w:w="1843" w:type="dxa"/>
            <w:tcBorders>
              <w:left w:val="single" w:sz="4" w:space="0" w:color="auto"/>
            </w:tcBorders>
          </w:tcPr>
          <w:p w:rsidR="0082193A" w:rsidRDefault="00566C9A">
            <w:pPr>
              <w:pStyle w:val="CRCoverPage"/>
              <w:tabs>
                <w:tab w:val="right" w:pos="1759"/>
              </w:tabs>
              <w:spacing w:after="0"/>
              <w:rPr>
                <w:b/>
                <w:i/>
              </w:rPr>
            </w:pPr>
            <w:r>
              <w:rPr>
                <w:b/>
                <w:i/>
              </w:rPr>
              <w:t>Category:</w:t>
            </w:r>
          </w:p>
        </w:tc>
        <w:tc>
          <w:tcPr>
            <w:tcW w:w="851" w:type="dxa"/>
            <w:shd w:val="pct30" w:color="FFFF00" w:fill="auto"/>
          </w:tcPr>
          <w:p w:rsidR="0082193A" w:rsidRDefault="00566C9A">
            <w:pPr>
              <w:pStyle w:val="CRCoverPage"/>
              <w:spacing w:after="0"/>
              <w:ind w:left="100" w:right="-609"/>
              <w:rPr>
                <w:b/>
                <w:lang w:eastAsia="zh-CN"/>
              </w:rPr>
            </w:pPr>
            <w:r>
              <w:rPr>
                <w:rFonts w:hint="eastAsia"/>
                <w:b/>
                <w:lang w:val="en-US" w:eastAsia="zh-CN"/>
              </w:rPr>
              <w:t>C</w:t>
            </w:r>
          </w:p>
        </w:tc>
        <w:tc>
          <w:tcPr>
            <w:tcW w:w="3402" w:type="dxa"/>
            <w:gridSpan w:val="5"/>
            <w:tcBorders>
              <w:left w:val="nil"/>
            </w:tcBorders>
          </w:tcPr>
          <w:p w:rsidR="0082193A" w:rsidRDefault="0082193A">
            <w:pPr>
              <w:pStyle w:val="CRCoverPage"/>
              <w:spacing w:after="0"/>
            </w:pPr>
          </w:p>
        </w:tc>
        <w:tc>
          <w:tcPr>
            <w:tcW w:w="1417" w:type="dxa"/>
            <w:gridSpan w:val="3"/>
            <w:tcBorders>
              <w:left w:val="nil"/>
            </w:tcBorders>
          </w:tcPr>
          <w:p w:rsidR="0082193A" w:rsidRDefault="00566C9A">
            <w:pPr>
              <w:pStyle w:val="CRCoverPage"/>
              <w:spacing w:after="0"/>
              <w:jc w:val="right"/>
              <w:rPr>
                <w:b/>
                <w:i/>
              </w:rPr>
            </w:pPr>
            <w:r>
              <w:rPr>
                <w:b/>
                <w:i/>
              </w:rPr>
              <w:t>Release:</w:t>
            </w:r>
          </w:p>
        </w:tc>
        <w:tc>
          <w:tcPr>
            <w:tcW w:w="2127" w:type="dxa"/>
            <w:tcBorders>
              <w:right w:val="single" w:sz="4" w:space="0" w:color="auto"/>
            </w:tcBorders>
            <w:shd w:val="pct30" w:color="FFFF00" w:fill="auto"/>
          </w:tcPr>
          <w:p w:rsidR="0082193A" w:rsidRDefault="00566C9A">
            <w:pPr>
              <w:pStyle w:val="CRCoverPage"/>
              <w:spacing w:after="0"/>
              <w:ind w:left="100"/>
            </w:pPr>
            <w:r>
              <w:t>Rel-18</w:t>
            </w:r>
          </w:p>
        </w:tc>
      </w:tr>
      <w:tr w:rsidR="0082193A">
        <w:tc>
          <w:tcPr>
            <w:tcW w:w="1843" w:type="dxa"/>
            <w:tcBorders>
              <w:left w:val="single" w:sz="4" w:space="0" w:color="auto"/>
              <w:bottom w:val="single" w:sz="4" w:space="0" w:color="auto"/>
            </w:tcBorders>
          </w:tcPr>
          <w:p w:rsidR="0082193A" w:rsidRDefault="0082193A">
            <w:pPr>
              <w:pStyle w:val="CRCoverPage"/>
              <w:spacing w:after="0"/>
              <w:rPr>
                <w:b/>
                <w:i/>
              </w:rPr>
            </w:pPr>
          </w:p>
        </w:tc>
        <w:tc>
          <w:tcPr>
            <w:tcW w:w="4677" w:type="dxa"/>
            <w:gridSpan w:val="8"/>
            <w:tcBorders>
              <w:bottom w:val="single" w:sz="4" w:space="0" w:color="auto"/>
            </w:tcBorders>
          </w:tcPr>
          <w:p w:rsidR="0082193A" w:rsidRDefault="00566C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2193A" w:rsidRDefault="00566C9A">
            <w:pPr>
              <w:pStyle w:val="CRCoverPage"/>
            </w:pPr>
            <w:r>
              <w:rPr>
                <w:sz w:val="18"/>
              </w:rPr>
              <w:t xml:space="preserve">Detailed explanations of the above </w:t>
            </w:r>
            <w:r>
              <w:rPr>
                <w:sz w:val="18"/>
              </w:rPr>
              <w:t>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2193A" w:rsidRDefault="00566C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w:t>
            </w:r>
            <w:r>
              <w:rPr>
                <w:i/>
                <w:sz w:val="18"/>
              </w:rPr>
              <w:t>e 17)</w:t>
            </w:r>
            <w:r>
              <w:rPr>
                <w:i/>
                <w:sz w:val="18"/>
              </w:rPr>
              <w:br/>
              <w:t>Rel-18</w:t>
            </w:r>
            <w:r>
              <w:rPr>
                <w:i/>
                <w:sz w:val="18"/>
              </w:rPr>
              <w:tab/>
              <w:t>(Release 18)</w:t>
            </w:r>
            <w:r>
              <w:rPr>
                <w:i/>
                <w:sz w:val="18"/>
              </w:rPr>
              <w:br/>
              <w:t>Rel-19</w:t>
            </w:r>
            <w:r>
              <w:rPr>
                <w:i/>
                <w:sz w:val="18"/>
              </w:rPr>
              <w:tab/>
              <w:t>(Release 19)</w:t>
            </w:r>
          </w:p>
        </w:tc>
      </w:tr>
      <w:tr w:rsidR="0082193A">
        <w:tc>
          <w:tcPr>
            <w:tcW w:w="1843" w:type="dxa"/>
          </w:tcPr>
          <w:p w:rsidR="0082193A" w:rsidRDefault="0082193A">
            <w:pPr>
              <w:pStyle w:val="CRCoverPage"/>
              <w:spacing w:after="0"/>
              <w:rPr>
                <w:b/>
                <w:i/>
                <w:sz w:val="8"/>
                <w:szCs w:val="8"/>
              </w:rPr>
            </w:pPr>
          </w:p>
        </w:tc>
        <w:tc>
          <w:tcPr>
            <w:tcW w:w="7797" w:type="dxa"/>
            <w:gridSpan w:val="10"/>
          </w:tcPr>
          <w:p w:rsidR="0082193A" w:rsidRDefault="0082193A">
            <w:pPr>
              <w:pStyle w:val="CRCoverPage"/>
              <w:spacing w:after="0"/>
              <w:rPr>
                <w:sz w:val="8"/>
                <w:szCs w:val="8"/>
              </w:rPr>
            </w:pPr>
          </w:p>
        </w:tc>
      </w:tr>
      <w:tr w:rsidR="0082193A">
        <w:tc>
          <w:tcPr>
            <w:tcW w:w="2694" w:type="dxa"/>
            <w:gridSpan w:val="2"/>
            <w:tcBorders>
              <w:top w:val="single" w:sz="4" w:space="0" w:color="auto"/>
              <w:left w:val="single" w:sz="4" w:space="0" w:color="auto"/>
            </w:tcBorders>
          </w:tcPr>
          <w:p w:rsidR="0082193A" w:rsidRDefault="00566C9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2193A" w:rsidRDefault="00566C9A">
            <w:pPr>
              <w:pStyle w:val="CRCoverPage"/>
              <w:spacing w:after="0"/>
              <w:ind w:left="100"/>
              <w:rPr>
                <w:lang w:eastAsia="zh-CN"/>
              </w:rPr>
            </w:pPr>
            <w:r>
              <w:rPr>
                <w:rFonts w:hint="eastAsia"/>
                <w:lang w:eastAsia="zh-CN"/>
              </w:rPr>
              <w:t>With the conclusion of FS_NG_RTC, IMS network architecture and procedures need to be enhanced to support data channel services.</w:t>
            </w:r>
          </w:p>
          <w:p w:rsidR="0082193A" w:rsidRDefault="00566C9A">
            <w:pPr>
              <w:pStyle w:val="CRCoverPage"/>
              <w:spacing w:after="0"/>
              <w:ind w:left="100"/>
              <w:rPr>
                <w:ins w:id="1" w:author="CMCC r01" w:date="2023-05-12T10:10:00Z"/>
                <w:lang w:val="en-US" w:eastAsia="zh-CN"/>
              </w:rPr>
            </w:pPr>
            <w:r>
              <w:rPr>
                <w:rFonts w:hint="eastAsia"/>
                <w:lang w:val="en-US" w:eastAsia="zh-CN"/>
              </w:rPr>
              <w:t xml:space="preserve">The new annex for IMS data channel needs to be updated on DCMF </w:t>
            </w:r>
            <w:r>
              <w:rPr>
                <w:lang w:eastAsia="zh-CN"/>
              </w:rPr>
              <w:t>service registration and discovery</w:t>
            </w:r>
            <w:r>
              <w:rPr>
                <w:rFonts w:hint="eastAsia"/>
                <w:lang w:val="en-US" w:eastAsia="zh-CN"/>
              </w:rPr>
              <w:t>.</w:t>
            </w:r>
          </w:p>
          <w:p w:rsidR="0082193A" w:rsidRDefault="00566C9A">
            <w:pPr>
              <w:pStyle w:val="CRCoverPage"/>
              <w:spacing w:after="0"/>
              <w:ind w:left="100"/>
              <w:rPr>
                <w:lang w:val="en-US" w:eastAsia="zh-CN"/>
              </w:rPr>
            </w:pPr>
            <w:ins w:id="2" w:author="CMCC r01" w:date="2023-05-12T10:59:00Z">
              <w:r>
                <w:rPr>
                  <w:rFonts w:hint="eastAsia"/>
                  <w:lang w:val="en-US" w:eastAsia="zh-CN"/>
                </w:rPr>
                <w:t>SDP</w:t>
              </w:r>
            </w:ins>
            <w:ins w:id="3" w:author="CMCC r01" w:date="2023-05-12T10:10:00Z">
              <w:r>
                <w:rPr>
                  <w:rFonts w:hint="eastAsia"/>
                  <w:lang w:val="en-US" w:eastAsia="zh-CN"/>
                </w:rPr>
                <w:t xml:space="preserve"> multiplexing re</w:t>
              </w:r>
            </w:ins>
            <w:ins w:id="4" w:author="CMCC r01" w:date="2023-05-12T10:11:00Z">
              <w:r>
                <w:rPr>
                  <w:rFonts w:hint="eastAsia"/>
                  <w:lang w:val="en-US" w:eastAsia="zh-CN"/>
                </w:rPr>
                <w:t xml:space="preserve">quirement </w:t>
              </w:r>
            </w:ins>
            <w:ins w:id="5" w:author="CMCC r01" w:date="2023-05-12T10:10:00Z">
              <w:r>
                <w:rPr>
                  <w:rFonts w:hint="eastAsia"/>
                  <w:lang w:val="en-US" w:eastAsia="zh-CN"/>
                </w:rPr>
                <w:t xml:space="preserve">has been identified by GSMA and SA4, with corresponding LS sent to SA2, </w:t>
              </w:r>
            </w:ins>
            <w:ins w:id="6" w:author="CMCC r01" w:date="2023-05-12T10:11:00Z">
              <w:r>
                <w:rPr>
                  <w:rFonts w:hint="eastAsia"/>
                  <w:lang w:val="en-US" w:eastAsia="zh-CN"/>
                </w:rPr>
                <w:t xml:space="preserve">and </w:t>
              </w:r>
            </w:ins>
            <w:ins w:id="7" w:author="CMCC r01" w:date="2023-05-12T10:10:00Z">
              <w:r>
                <w:rPr>
                  <w:rFonts w:hint="eastAsia"/>
                  <w:lang w:val="en-US" w:eastAsia="zh-CN"/>
                </w:rPr>
                <w:t>t</w:t>
              </w:r>
              <w:r>
                <w:rPr>
                  <w:rFonts w:hint="eastAsia"/>
                  <w:lang w:eastAsia="zh-CN"/>
                </w:rPr>
                <w:t>his contribution proposes to update DC</w:t>
              </w:r>
              <w:r>
                <w:rPr>
                  <w:rFonts w:hint="eastAsia"/>
                  <w:lang w:val="en-US" w:eastAsia="zh-CN"/>
                </w:rPr>
                <w:t>M</w:t>
              </w:r>
              <w:r>
                <w:rPr>
                  <w:rFonts w:hint="eastAsia"/>
                  <w:lang w:eastAsia="zh-CN"/>
                </w:rPr>
                <w:t xml:space="preserve">F </w:t>
              </w:r>
            </w:ins>
            <w:ins w:id="8" w:author="CMCC r01" w:date="2023-05-12T10:11:00Z">
              <w:r>
                <w:rPr>
                  <w:rFonts w:hint="eastAsia"/>
                  <w:lang w:val="en-US" w:eastAsia="zh-CN"/>
                </w:rPr>
                <w:t>registrati</w:t>
              </w:r>
              <w:r>
                <w:rPr>
                  <w:rFonts w:hint="eastAsia"/>
                  <w:lang w:val="en-US" w:eastAsia="zh-CN"/>
                </w:rPr>
                <w:t>on and discovery</w:t>
              </w:r>
            </w:ins>
            <w:ins w:id="9" w:author="CMCC r01" w:date="2023-05-12T10:10:00Z">
              <w:r>
                <w:rPr>
                  <w:rFonts w:hint="eastAsia"/>
                  <w:lang w:val="en-US" w:eastAsia="zh-CN"/>
                </w:rPr>
                <w:t xml:space="preserve"> </w:t>
              </w:r>
            </w:ins>
            <w:ins w:id="10" w:author="CMCC r01" w:date="2023-05-12T10:11:00Z">
              <w:r>
                <w:rPr>
                  <w:rFonts w:hint="eastAsia"/>
                  <w:lang w:val="en-US" w:eastAsia="zh-CN"/>
                </w:rPr>
                <w:t xml:space="preserve">for </w:t>
              </w:r>
            </w:ins>
            <w:ins w:id="11" w:author="CMCC r01" w:date="2023-05-12T10:59:00Z">
              <w:r>
                <w:rPr>
                  <w:rFonts w:hint="eastAsia"/>
                  <w:lang w:val="en-US" w:eastAsia="zh-CN"/>
                </w:rPr>
                <w:t>SDP</w:t>
              </w:r>
            </w:ins>
            <w:ins w:id="12" w:author="CMCC r01" w:date="2023-05-12T10:10:00Z">
              <w:r>
                <w:rPr>
                  <w:rFonts w:hint="eastAsia"/>
                  <w:lang w:val="en-US" w:eastAsia="zh-CN"/>
                </w:rPr>
                <w:t xml:space="preserve"> multiplexing capability</w:t>
              </w:r>
              <w:r>
                <w:rPr>
                  <w:rFonts w:hint="eastAsia"/>
                  <w:lang w:eastAsia="zh-CN"/>
                </w:rPr>
                <w:t>.</w:t>
              </w:r>
            </w:ins>
          </w:p>
        </w:tc>
      </w:tr>
      <w:tr w:rsidR="0082193A">
        <w:tc>
          <w:tcPr>
            <w:tcW w:w="2694" w:type="dxa"/>
            <w:gridSpan w:val="2"/>
            <w:tcBorders>
              <w:left w:val="single" w:sz="4" w:space="0" w:color="auto"/>
            </w:tcBorders>
          </w:tcPr>
          <w:p w:rsidR="0082193A" w:rsidRDefault="0082193A">
            <w:pPr>
              <w:pStyle w:val="CRCoverPage"/>
              <w:spacing w:after="0"/>
              <w:rPr>
                <w:b/>
                <w:i/>
                <w:sz w:val="8"/>
                <w:szCs w:val="8"/>
              </w:rPr>
            </w:pPr>
          </w:p>
        </w:tc>
        <w:tc>
          <w:tcPr>
            <w:tcW w:w="6946" w:type="dxa"/>
            <w:gridSpan w:val="9"/>
            <w:tcBorders>
              <w:right w:val="single" w:sz="4" w:space="0" w:color="auto"/>
            </w:tcBorders>
          </w:tcPr>
          <w:p w:rsidR="0082193A" w:rsidRDefault="0082193A">
            <w:pPr>
              <w:pStyle w:val="CRCoverPage"/>
              <w:spacing w:after="0"/>
              <w:rPr>
                <w:sz w:val="8"/>
                <w:szCs w:val="8"/>
              </w:rPr>
            </w:pPr>
          </w:p>
        </w:tc>
      </w:tr>
      <w:tr w:rsidR="0082193A">
        <w:tc>
          <w:tcPr>
            <w:tcW w:w="2694" w:type="dxa"/>
            <w:gridSpan w:val="2"/>
            <w:tcBorders>
              <w:left w:val="single" w:sz="4" w:space="0" w:color="auto"/>
            </w:tcBorders>
          </w:tcPr>
          <w:p w:rsidR="0082193A" w:rsidRDefault="00566C9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2193A" w:rsidRDefault="00566C9A">
            <w:pPr>
              <w:pStyle w:val="CRCoverPage"/>
              <w:spacing w:after="0"/>
              <w:ind w:left="100"/>
              <w:rPr>
                <w:ins w:id="13" w:author="CMCC r01" w:date="2023-05-12T14:14:00Z"/>
                <w:lang w:eastAsia="zh-CN"/>
              </w:rPr>
            </w:pPr>
            <w:r>
              <w:rPr>
                <w:lang w:eastAsia="zh-CN"/>
              </w:rPr>
              <w:t>C</w:t>
            </w:r>
            <w:r>
              <w:rPr>
                <w:rFonts w:hint="eastAsia"/>
                <w:lang w:eastAsia="zh-CN"/>
              </w:rPr>
              <w:t xml:space="preserve">lause for </w:t>
            </w:r>
            <w:r>
              <w:rPr>
                <w:lang w:eastAsia="zh-CN"/>
              </w:rPr>
              <w:t>DCMF Registration and Discovery</w:t>
            </w:r>
            <w:r>
              <w:rPr>
                <w:rFonts w:hint="eastAsia"/>
                <w:lang w:eastAsia="zh-CN"/>
              </w:rPr>
              <w:t xml:space="preserve"> is updated to clarify how DCMF is selected to be close to P-CSCF.</w:t>
            </w:r>
          </w:p>
          <w:p w:rsidR="0082193A" w:rsidRDefault="00566C9A">
            <w:pPr>
              <w:pStyle w:val="CRCoverPage"/>
              <w:spacing w:after="0"/>
              <w:ind w:left="100"/>
              <w:rPr>
                <w:lang w:val="en-US" w:eastAsia="zh-CN"/>
              </w:rPr>
            </w:pPr>
            <w:ins w:id="14" w:author="CMCC r01" w:date="2023-05-12T14:14:00Z">
              <w:r>
                <w:rPr>
                  <w:rFonts w:hint="eastAsia"/>
                  <w:lang w:val="en-US" w:eastAsia="zh-CN"/>
                </w:rPr>
                <w:t xml:space="preserve">Clause </w:t>
              </w:r>
            </w:ins>
            <w:ins w:id="15" w:author="CMCC r01" w:date="2023-05-12T14:15:00Z">
              <w:r>
                <w:rPr>
                  <w:rFonts w:hint="eastAsia"/>
                  <w:lang w:val="en-US" w:eastAsia="zh-CN"/>
                </w:rPr>
                <w:t xml:space="preserve">for </w:t>
              </w:r>
              <w:r>
                <w:rPr>
                  <w:lang w:eastAsia="zh-CN"/>
                </w:rPr>
                <w:t>DCMF Registration and Discovery</w:t>
              </w:r>
              <w:r>
                <w:rPr>
                  <w:rFonts w:hint="eastAsia"/>
                  <w:lang w:eastAsia="zh-CN"/>
                </w:rPr>
                <w:t xml:space="preserve"> is updated</w:t>
              </w:r>
              <w:r>
                <w:rPr>
                  <w:rFonts w:hint="eastAsia"/>
                  <w:lang w:val="en-US" w:eastAsia="zh-CN"/>
                </w:rPr>
                <w:t xml:space="preserve"> with SDP </w:t>
              </w:r>
              <w:r>
                <w:rPr>
                  <w:rFonts w:hint="eastAsia"/>
                  <w:lang w:val="en-US" w:eastAsia="zh-CN"/>
                </w:rPr>
                <w:t>multiplexing capability.</w:t>
              </w:r>
            </w:ins>
            <w:bookmarkStart w:id="16" w:name="_GoBack"/>
            <w:bookmarkEnd w:id="16"/>
          </w:p>
        </w:tc>
      </w:tr>
      <w:tr w:rsidR="0082193A">
        <w:tc>
          <w:tcPr>
            <w:tcW w:w="2694" w:type="dxa"/>
            <w:gridSpan w:val="2"/>
            <w:tcBorders>
              <w:left w:val="single" w:sz="4" w:space="0" w:color="auto"/>
            </w:tcBorders>
          </w:tcPr>
          <w:p w:rsidR="0082193A" w:rsidRDefault="0082193A">
            <w:pPr>
              <w:pStyle w:val="CRCoverPage"/>
              <w:spacing w:after="0"/>
              <w:rPr>
                <w:b/>
                <w:i/>
                <w:sz w:val="8"/>
                <w:szCs w:val="8"/>
              </w:rPr>
            </w:pPr>
          </w:p>
        </w:tc>
        <w:tc>
          <w:tcPr>
            <w:tcW w:w="6946" w:type="dxa"/>
            <w:gridSpan w:val="9"/>
            <w:tcBorders>
              <w:right w:val="single" w:sz="4" w:space="0" w:color="auto"/>
            </w:tcBorders>
          </w:tcPr>
          <w:p w:rsidR="0082193A" w:rsidRDefault="0082193A">
            <w:pPr>
              <w:pStyle w:val="CRCoverPage"/>
              <w:spacing w:after="0"/>
              <w:rPr>
                <w:sz w:val="8"/>
                <w:szCs w:val="8"/>
              </w:rPr>
            </w:pPr>
          </w:p>
        </w:tc>
      </w:tr>
      <w:tr w:rsidR="0082193A">
        <w:tc>
          <w:tcPr>
            <w:tcW w:w="2694" w:type="dxa"/>
            <w:gridSpan w:val="2"/>
            <w:tcBorders>
              <w:left w:val="single" w:sz="4" w:space="0" w:color="auto"/>
              <w:bottom w:val="single" w:sz="4" w:space="0" w:color="auto"/>
            </w:tcBorders>
          </w:tcPr>
          <w:p w:rsidR="0082193A" w:rsidRDefault="00566C9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2193A" w:rsidRDefault="00566C9A">
            <w:pPr>
              <w:pStyle w:val="CRCoverPage"/>
              <w:spacing w:after="0"/>
              <w:ind w:left="100"/>
            </w:pPr>
            <w:r>
              <w:t>Incomplete specification</w:t>
            </w:r>
          </w:p>
        </w:tc>
      </w:tr>
      <w:tr w:rsidR="0082193A">
        <w:tc>
          <w:tcPr>
            <w:tcW w:w="2694" w:type="dxa"/>
            <w:gridSpan w:val="2"/>
          </w:tcPr>
          <w:p w:rsidR="0082193A" w:rsidRDefault="0082193A">
            <w:pPr>
              <w:pStyle w:val="CRCoverPage"/>
              <w:spacing w:after="0"/>
              <w:rPr>
                <w:b/>
                <w:i/>
                <w:sz w:val="8"/>
                <w:szCs w:val="8"/>
              </w:rPr>
            </w:pPr>
          </w:p>
        </w:tc>
        <w:tc>
          <w:tcPr>
            <w:tcW w:w="6946" w:type="dxa"/>
            <w:gridSpan w:val="9"/>
          </w:tcPr>
          <w:p w:rsidR="0082193A" w:rsidRDefault="0082193A">
            <w:pPr>
              <w:pStyle w:val="CRCoverPage"/>
              <w:spacing w:after="0"/>
              <w:rPr>
                <w:sz w:val="8"/>
                <w:szCs w:val="8"/>
              </w:rPr>
            </w:pPr>
          </w:p>
        </w:tc>
      </w:tr>
      <w:tr w:rsidR="0082193A">
        <w:tc>
          <w:tcPr>
            <w:tcW w:w="2694" w:type="dxa"/>
            <w:gridSpan w:val="2"/>
            <w:tcBorders>
              <w:top w:val="single" w:sz="4" w:space="0" w:color="auto"/>
              <w:left w:val="single" w:sz="4" w:space="0" w:color="auto"/>
            </w:tcBorders>
          </w:tcPr>
          <w:p w:rsidR="0082193A" w:rsidRDefault="00566C9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2193A" w:rsidRDefault="00566C9A">
            <w:pPr>
              <w:pStyle w:val="CRCoverPage"/>
              <w:spacing w:after="0"/>
              <w:ind w:left="100"/>
            </w:pPr>
            <w:r>
              <w:rPr>
                <w:lang w:eastAsia="zh-CN"/>
              </w:rPr>
              <w:t>AC.7.4</w:t>
            </w:r>
            <w:del w:id="17" w:author="ZTE r01" w:date="2023-04-17T08:13:00Z">
              <w:r>
                <w:rPr>
                  <w:lang w:eastAsia="zh-CN"/>
                </w:rPr>
                <w:delText>.2</w:delText>
              </w:r>
            </w:del>
          </w:p>
        </w:tc>
      </w:tr>
      <w:tr w:rsidR="0082193A">
        <w:tc>
          <w:tcPr>
            <w:tcW w:w="2694" w:type="dxa"/>
            <w:gridSpan w:val="2"/>
            <w:tcBorders>
              <w:left w:val="single" w:sz="4" w:space="0" w:color="auto"/>
            </w:tcBorders>
          </w:tcPr>
          <w:p w:rsidR="0082193A" w:rsidRDefault="0082193A">
            <w:pPr>
              <w:pStyle w:val="CRCoverPage"/>
              <w:spacing w:after="0"/>
              <w:rPr>
                <w:b/>
                <w:i/>
                <w:sz w:val="8"/>
                <w:szCs w:val="8"/>
              </w:rPr>
            </w:pPr>
          </w:p>
        </w:tc>
        <w:tc>
          <w:tcPr>
            <w:tcW w:w="6946" w:type="dxa"/>
            <w:gridSpan w:val="9"/>
            <w:tcBorders>
              <w:right w:val="single" w:sz="4" w:space="0" w:color="auto"/>
            </w:tcBorders>
          </w:tcPr>
          <w:p w:rsidR="0082193A" w:rsidRDefault="0082193A">
            <w:pPr>
              <w:pStyle w:val="CRCoverPage"/>
              <w:spacing w:after="0"/>
              <w:rPr>
                <w:sz w:val="8"/>
                <w:szCs w:val="8"/>
              </w:rPr>
            </w:pPr>
          </w:p>
        </w:tc>
      </w:tr>
      <w:tr w:rsidR="0082193A">
        <w:tc>
          <w:tcPr>
            <w:tcW w:w="2694" w:type="dxa"/>
            <w:gridSpan w:val="2"/>
            <w:tcBorders>
              <w:left w:val="single" w:sz="4" w:space="0" w:color="auto"/>
            </w:tcBorders>
          </w:tcPr>
          <w:p w:rsidR="0082193A" w:rsidRDefault="0082193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2193A" w:rsidRDefault="00566C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193A" w:rsidRDefault="00566C9A">
            <w:pPr>
              <w:pStyle w:val="CRCoverPage"/>
              <w:spacing w:after="0"/>
              <w:jc w:val="center"/>
              <w:rPr>
                <w:b/>
                <w:caps/>
              </w:rPr>
            </w:pPr>
            <w:r>
              <w:rPr>
                <w:b/>
                <w:caps/>
              </w:rPr>
              <w:t>N</w:t>
            </w:r>
          </w:p>
        </w:tc>
        <w:tc>
          <w:tcPr>
            <w:tcW w:w="2977" w:type="dxa"/>
            <w:gridSpan w:val="4"/>
          </w:tcPr>
          <w:p w:rsidR="0082193A" w:rsidRDefault="0082193A">
            <w:pPr>
              <w:pStyle w:val="CRCoverPage"/>
              <w:tabs>
                <w:tab w:val="right" w:pos="2893"/>
              </w:tabs>
              <w:spacing w:after="0"/>
            </w:pPr>
          </w:p>
        </w:tc>
        <w:tc>
          <w:tcPr>
            <w:tcW w:w="3401" w:type="dxa"/>
            <w:gridSpan w:val="3"/>
            <w:tcBorders>
              <w:right w:val="single" w:sz="4" w:space="0" w:color="auto"/>
            </w:tcBorders>
            <w:shd w:val="clear" w:color="FFFF00" w:fill="auto"/>
          </w:tcPr>
          <w:p w:rsidR="0082193A" w:rsidRDefault="0082193A">
            <w:pPr>
              <w:pStyle w:val="CRCoverPage"/>
              <w:spacing w:after="0"/>
              <w:ind w:left="99"/>
            </w:pPr>
          </w:p>
        </w:tc>
      </w:tr>
      <w:tr w:rsidR="0082193A">
        <w:tc>
          <w:tcPr>
            <w:tcW w:w="2694" w:type="dxa"/>
            <w:gridSpan w:val="2"/>
            <w:tcBorders>
              <w:left w:val="single" w:sz="4" w:space="0" w:color="auto"/>
            </w:tcBorders>
          </w:tcPr>
          <w:p w:rsidR="0082193A" w:rsidRDefault="00566C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2193A" w:rsidRDefault="008219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93A" w:rsidRDefault="00566C9A">
            <w:pPr>
              <w:pStyle w:val="CRCoverPage"/>
              <w:spacing w:after="0"/>
              <w:jc w:val="center"/>
              <w:rPr>
                <w:b/>
                <w:caps/>
              </w:rPr>
            </w:pPr>
            <w:r>
              <w:rPr>
                <w:b/>
                <w:caps/>
              </w:rPr>
              <w:t>X</w:t>
            </w:r>
          </w:p>
        </w:tc>
        <w:tc>
          <w:tcPr>
            <w:tcW w:w="2977" w:type="dxa"/>
            <w:gridSpan w:val="4"/>
          </w:tcPr>
          <w:p w:rsidR="0082193A" w:rsidRDefault="00566C9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2193A" w:rsidRDefault="00566C9A">
            <w:pPr>
              <w:pStyle w:val="CRCoverPage"/>
              <w:spacing w:after="0"/>
              <w:ind w:left="99"/>
            </w:pPr>
            <w:r>
              <w:t>TS/TR… CR…</w:t>
            </w:r>
          </w:p>
        </w:tc>
      </w:tr>
      <w:tr w:rsidR="0082193A">
        <w:tc>
          <w:tcPr>
            <w:tcW w:w="2694" w:type="dxa"/>
            <w:gridSpan w:val="2"/>
            <w:tcBorders>
              <w:left w:val="single" w:sz="4" w:space="0" w:color="auto"/>
            </w:tcBorders>
          </w:tcPr>
          <w:p w:rsidR="0082193A" w:rsidRDefault="00566C9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2193A" w:rsidRDefault="008219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93A" w:rsidRDefault="00566C9A">
            <w:pPr>
              <w:pStyle w:val="CRCoverPage"/>
              <w:spacing w:after="0"/>
              <w:jc w:val="center"/>
              <w:rPr>
                <w:b/>
                <w:caps/>
              </w:rPr>
            </w:pPr>
            <w:r>
              <w:rPr>
                <w:b/>
                <w:caps/>
              </w:rPr>
              <w:t>X</w:t>
            </w:r>
          </w:p>
        </w:tc>
        <w:tc>
          <w:tcPr>
            <w:tcW w:w="2977" w:type="dxa"/>
            <w:gridSpan w:val="4"/>
          </w:tcPr>
          <w:p w:rsidR="0082193A" w:rsidRDefault="00566C9A">
            <w:pPr>
              <w:pStyle w:val="CRCoverPage"/>
              <w:spacing w:after="0"/>
            </w:pPr>
            <w:r>
              <w:t xml:space="preserve"> Test specifications</w:t>
            </w:r>
          </w:p>
        </w:tc>
        <w:tc>
          <w:tcPr>
            <w:tcW w:w="3401" w:type="dxa"/>
            <w:gridSpan w:val="3"/>
            <w:tcBorders>
              <w:right w:val="single" w:sz="4" w:space="0" w:color="auto"/>
            </w:tcBorders>
            <w:shd w:val="pct30" w:color="FFFF00" w:fill="auto"/>
          </w:tcPr>
          <w:p w:rsidR="0082193A" w:rsidRDefault="00566C9A">
            <w:pPr>
              <w:pStyle w:val="CRCoverPage"/>
              <w:spacing w:after="0"/>
              <w:ind w:left="99"/>
            </w:pPr>
            <w:r>
              <w:t xml:space="preserve">TS/TR ... CR ... </w:t>
            </w:r>
          </w:p>
        </w:tc>
      </w:tr>
      <w:tr w:rsidR="0082193A">
        <w:tc>
          <w:tcPr>
            <w:tcW w:w="2694" w:type="dxa"/>
            <w:gridSpan w:val="2"/>
            <w:tcBorders>
              <w:left w:val="single" w:sz="4" w:space="0" w:color="auto"/>
            </w:tcBorders>
          </w:tcPr>
          <w:p w:rsidR="0082193A" w:rsidRDefault="00566C9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2193A" w:rsidRDefault="008219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93A" w:rsidRDefault="00566C9A">
            <w:pPr>
              <w:pStyle w:val="CRCoverPage"/>
              <w:spacing w:after="0"/>
              <w:jc w:val="center"/>
              <w:rPr>
                <w:b/>
                <w:caps/>
              </w:rPr>
            </w:pPr>
            <w:r>
              <w:rPr>
                <w:b/>
                <w:caps/>
              </w:rPr>
              <w:t>X</w:t>
            </w:r>
          </w:p>
        </w:tc>
        <w:tc>
          <w:tcPr>
            <w:tcW w:w="2977" w:type="dxa"/>
            <w:gridSpan w:val="4"/>
          </w:tcPr>
          <w:p w:rsidR="0082193A" w:rsidRDefault="00566C9A">
            <w:pPr>
              <w:pStyle w:val="CRCoverPage"/>
              <w:spacing w:after="0"/>
            </w:pPr>
            <w:r>
              <w:t xml:space="preserve"> O&amp;M Specifications</w:t>
            </w:r>
          </w:p>
        </w:tc>
        <w:tc>
          <w:tcPr>
            <w:tcW w:w="3401" w:type="dxa"/>
            <w:gridSpan w:val="3"/>
            <w:tcBorders>
              <w:right w:val="single" w:sz="4" w:space="0" w:color="auto"/>
            </w:tcBorders>
            <w:shd w:val="pct30" w:color="FFFF00" w:fill="auto"/>
          </w:tcPr>
          <w:p w:rsidR="0082193A" w:rsidRDefault="00566C9A">
            <w:pPr>
              <w:pStyle w:val="CRCoverPage"/>
              <w:spacing w:after="0"/>
              <w:ind w:left="99"/>
            </w:pPr>
            <w:r>
              <w:t xml:space="preserve">TS/TR ... CR ... </w:t>
            </w:r>
          </w:p>
        </w:tc>
      </w:tr>
      <w:tr w:rsidR="0082193A">
        <w:tc>
          <w:tcPr>
            <w:tcW w:w="2694" w:type="dxa"/>
            <w:gridSpan w:val="2"/>
            <w:tcBorders>
              <w:left w:val="single" w:sz="4" w:space="0" w:color="auto"/>
            </w:tcBorders>
          </w:tcPr>
          <w:p w:rsidR="0082193A" w:rsidRDefault="0082193A">
            <w:pPr>
              <w:pStyle w:val="CRCoverPage"/>
              <w:spacing w:after="0"/>
              <w:rPr>
                <w:b/>
                <w:i/>
              </w:rPr>
            </w:pPr>
          </w:p>
        </w:tc>
        <w:tc>
          <w:tcPr>
            <w:tcW w:w="6946" w:type="dxa"/>
            <w:gridSpan w:val="9"/>
            <w:tcBorders>
              <w:right w:val="single" w:sz="4" w:space="0" w:color="auto"/>
            </w:tcBorders>
          </w:tcPr>
          <w:p w:rsidR="0082193A" w:rsidRDefault="0082193A">
            <w:pPr>
              <w:pStyle w:val="CRCoverPage"/>
              <w:spacing w:after="0"/>
            </w:pPr>
          </w:p>
        </w:tc>
      </w:tr>
      <w:tr w:rsidR="0082193A">
        <w:tc>
          <w:tcPr>
            <w:tcW w:w="2694" w:type="dxa"/>
            <w:gridSpan w:val="2"/>
            <w:tcBorders>
              <w:left w:val="single" w:sz="4" w:space="0" w:color="auto"/>
              <w:bottom w:val="single" w:sz="4" w:space="0" w:color="auto"/>
            </w:tcBorders>
          </w:tcPr>
          <w:p w:rsidR="0082193A" w:rsidRDefault="00566C9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2193A" w:rsidRDefault="0082193A">
            <w:pPr>
              <w:pStyle w:val="CRCoverPage"/>
              <w:spacing w:after="0"/>
              <w:ind w:left="100"/>
            </w:pPr>
          </w:p>
        </w:tc>
      </w:tr>
      <w:tr w:rsidR="0082193A">
        <w:tc>
          <w:tcPr>
            <w:tcW w:w="2694" w:type="dxa"/>
            <w:gridSpan w:val="2"/>
            <w:tcBorders>
              <w:top w:val="single" w:sz="4" w:space="0" w:color="auto"/>
              <w:bottom w:val="single" w:sz="4" w:space="0" w:color="auto"/>
            </w:tcBorders>
          </w:tcPr>
          <w:p w:rsidR="0082193A" w:rsidRDefault="0082193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2193A" w:rsidRDefault="0082193A">
            <w:pPr>
              <w:pStyle w:val="CRCoverPage"/>
              <w:spacing w:after="0"/>
              <w:ind w:left="100"/>
              <w:rPr>
                <w:sz w:val="8"/>
                <w:szCs w:val="8"/>
              </w:rPr>
            </w:pPr>
          </w:p>
        </w:tc>
      </w:tr>
      <w:tr w:rsidR="0082193A">
        <w:tc>
          <w:tcPr>
            <w:tcW w:w="2694" w:type="dxa"/>
            <w:gridSpan w:val="2"/>
            <w:tcBorders>
              <w:top w:val="single" w:sz="4" w:space="0" w:color="auto"/>
              <w:left w:val="single" w:sz="4" w:space="0" w:color="auto"/>
              <w:bottom w:val="single" w:sz="4" w:space="0" w:color="auto"/>
            </w:tcBorders>
          </w:tcPr>
          <w:p w:rsidR="0082193A" w:rsidRDefault="00566C9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2193A" w:rsidRDefault="0082193A">
            <w:pPr>
              <w:pStyle w:val="CRCoverPage"/>
              <w:spacing w:after="0"/>
              <w:ind w:left="100"/>
            </w:pPr>
          </w:p>
        </w:tc>
      </w:tr>
    </w:tbl>
    <w:p w:rsidR="0082193A" w:rsidRDefault="0082193A">
      <w:pPr>
        <w:pStyle w:val="CRCoverPage"/>
        <w:spacing w:after="0"/>
        <w:rPr>
          <w:sz w:val="8"/>
          <w:szCs w:val="8"/>
        </w:rPr>
      </w:pPr>
    </w:p>
    <w:p w:rsidR="0082193A" w:rsidRDefault="0082193A">
      <w:pPr>
        <w:sectPr w:rsidR="0082193A">
          <w:headerReference w:type="even" r:id="rId13"/>
          <w:footnotePr>
            <w:numRestart w:val="eachSect"/>
          </w:footnotePr>
          <w:pgSz w:w="11907" w:h="16840"/>
          <w:pgMar w:top="1418" w:right="1134" w:bottom="1134" w:left="1134" w:header="680" w:footer="567" w:gutter="0"/>
          <w:cols w:space="720"/>
        </w:sectPr>
      </w:pPr>
    </w:p>
    <w:p w:rsidR="0082193A" w:rsidRDefault="0082193A"/>
    <w:p w:rsidR="0082193A" w:rsidRDefault="00566C9A">
      <w:pPr>
        <w:jc w:val="center"/>
        <w:rPr>
          <w:color w:val="FF0000"/>
          <w:sz w:val="32"/>
          <w:szCs w:val="32"/>
        </w:rPr>
      </w:pPr>
      <w:r>
        <w:rPr>
          <w:color w:val="FF0000"/>
          <w:sz w:val="32"/>
          <w:szCs w:val="32"/>
        </w:rPr>
        <w:t>**** First Change ****</w:t>
      </w:r>
    </w:p>
    <w:p w:rsidR="0082193A" w:rsidRDefault="00566C9A">
      <w:pPr>
        <w:keepNext/>
        <w:keepLines/>
        <w:spacing w:before="180"/>
        <w:ind w:left="1134" w:hanging="1134"/>
        <w:outlineLvl w:val="1"/>
        <w:rPr>
          <w:rFonts w:ascii="Arial" w:eastAsia="等线" w:hAnsi="Arial"/>
          <w:sz w:val="32"/>
        </w:rPr>
      </w:pPr>
      <w:bookmarkStart w:id="18" w:name="_Toc131154782"/>
      <w:r>
        <w:rPr>
          <w:rFonts w:ascii="Arial" w:eastAsia="等线" w:hAnsi="Arial"/>
          <w:sz w:val="32"/>
        </w:rPr>
        <w:t>AC.7.4</w:t>
      </w:r>
      <w:r>
        <w:rPr>
          <w:rFonts w:ascii="Arial" w:eastAsia="等线" w:hAnsi="Arial"/>
          <w:sz w:val="32"/>
        </w:rPr>
        <w:tab/>
        <w:t xml:space="preserve">NF service registration and </w:t>
      </w:r>
      <w:r>
        <w:rPr>
          <w:rFonts w:ascii="Arial" w:eastAsia="等线" w:hAnsi="Arial"/>
          <w:sz w:val="32"/>
        </w:rPr>
        <w:t>discovery</w:t>
      </w:r>
      <w:bookmarkEnd w:id="18"/>
    </w:p>
    <w:p w:rsidR="0082193A" w:rsidRDefault="00566C9A">
      <w:pPr>
        <w:rPr>
          <w:rFonts w:eastAsia="等线"/>
        </w:rPr>
      </w:pPr>
      <w:r>
        <w:rPr>
          <w:rFonts w:eastAsia="等线"/>
        </w:rPr>
        <w:t xml:space="preserve">If the NRF is used for NF registration and discovery, the DCSF and the DCMF shall register their services at the NRF before providing services to consumers, and existing NRF based mechanism needs to be extended with DC specific profiles. </w:t>
      </w:r>
      <w:proofErr w:type="gramStart"/>
      <w:r>
        <w:rPr>
          <w:rFonts w:eastAsia="等线"/>
        </w:rPr>
        <w:t>accordin</w:t>
      </w:r>
      <w:r>
        <w:rPr>
          <w:rFonts w:eastAsia="等线"/>
        </w:rPr>
        <w:t>g</w:t>
      </w:r>
      <w:proofErr w:type="gramEnd"/>
      <w:r>
        <w:rPr>
          <w:rFonts w:eastAsia="等线"/>
        </w:rPr>
        <w:t xml:space="preserve"> to clauses 4.17.</w:t>
      </w:r>
      <w:del w:id="19" w:author="ZTE r01" w:date="2023-04-17T08:15:00Z">
        <w:r>
          <w:rPr>
            <w:rFonts w:eastAsia="等线"/>
          </w:rPr>
          <w:delText xml:space="preserve">2 </w:delText>
        </w:r>
      </w:del>
      <w:proofErr w:type="gramStart"/>
      <w:ins w:id="20" w:author="ZTE r01" w:date="2023-04-17T08:15:00Z">
        <w:r>
          <w:rPr>
            <w:rFonts w:eastAsia="等线"/>
          </w:rPr>
          <w:t>1</w:t>
        </w:r>
      </w:ins>
      <w:del w:id="21" w:author="ZTE r01" w:date="2023-04-17T08:15:00Z">
        <w:r>
          <w:rPr>
            <w:rFonts w:eastAsia="等线"/>
          </w:rPr>
          <w:delText>and 4.17.3</w:delText>
        </w:r>
      </w:del>
      <w:r>
        <w:rPr>
          <w:rFonts w:eastAsia="等线"/>
        </w:rPr>
        <w:t xml:space="preserve"> of TS 23.502 [94].</w:t>
      </w:r>
      <w:proofErr w:type="gramEnd"/>
    </w:p>
    <w:p w:rsidR="0082193A" w:rsidRDefault="00566C9A">
      <w:pPr>
        <w:keepNext/>
        <w:keepLines/>
        <w:spacing w:before="120"/>
        <w:ind w:left="1134" w:hanging="1134"/>
        <w:outlineLvl w:val="2"/>
        <w:rPr>
          <w:rFonts w:ascii="Arial" w:eastAsia="等线" w:hAnsi="Arial"/>
          <w:sz w:val="28"/>
        </w:rPr>
      </w:pPr>
      <w:bookmarkStart w:id="22" w:name="_Toc131154783"/>
      <w:r>
        <w:rPr>
          <w:rFonts w:ascii="Arial" w:eastAsia="等线" w:hAnsi="Arial"/>
          <w:sz w:val="28"/>
        </w:rPr>
        <w:t>AC.7.4.1</w:t>
      </w:r>
      <w:r>
        <w:rPr>
          <w:rFonts w:ascii="Arial" w:eastAsia="等线" w:hAnsi="Arial"/>
          <w:sz w:val="28"/>
        </w:rPr>
        <w:tab/>
        <w:t>DCSF Registration and Discovery</w:t>
      </w:r>
      <w:bookmarkEnd w:id="22"/>
    </w:p>
    <w:p w:rsidR="0082193A" w:rsidRDefault="00566C9A">
      <w:pPr>
        <w:rPr>
          <w:rFonts w:eastAsia="等线"/>
        </w:rPr>
      </w:pPr>
      <w:r>
        <w:rPr>
          <w:rFonts w:eastAsia="等线"/>
        </w:rPr>
        <w:t>The DCSF profile includes NF type=DCSF and may include IMPU ranges for calling identities or called identities of users it serves.</w:t>
      </w:r>
    </w:p>
    <w:p w:rsidR="0082193A" w:rsidRDefault="00566C9A">
      <w:pPr>
        <w:rPr>
          <w:ins w:id="23" w:author="ZTE r01" w:date="2023-04-17T08:15:00Z"/>
          <w:rFonts w:eastAsia="等线"/>
        </w:rPr>
      </w:pPr>
      <w:r>
        <w:rPr>
          <w:rFonts w:eastAsia="等线"/>
        </w:rPr>
        <w:t>The DCSF can update and deregiste</w:t>
      </w:r>
      <w:r>
        <w:rPr>
          <w:rFonts w:eastAsia="等线"/>
        </w:rPr>
        <w:t>r in the NRF after registration and the procedures are specified in clauses 4.17.2 and 4.17.3 of TS 23.502 [94].</w:t>
      </w:r>
    </w:p>
    <w:p w:rsidR="0082193A" w:rsidRDefault="00566C9A">
      <w:pPr>
        <w:rPr>
          <w:rFonts w:eastAsia="等线"/>
          <w:lang w:eastAsia="zh-CN"/>
        </w:rPr>
      </w:pPr>
      <w:ins w:id="24" w:author="ZTE r01" w:date="2023-04-17T08:16:00Z">
        <w:r>
          <w:t>After registration in the NRF, the DCSF can be discovered by other consumer NFs as specified in 4.17.4 and 4.17.5 of TS 23.502 [94].</w:t>
        </w:r>
      </w:ins>
    </w:p>
    <w:p w:rsidR="0082193A" w:rsidRDefault="00566C9A">
      <w:pPr>
        <w:keepNext/>
        <w:keepLines/>
        <w:spacing w:before="120"/>
        <w:ind w:left="1134" w:hanging="1134"/>
        <w:outlineLvl w:val="2"/>
        <w:rPr>
          <w:rFonts w:ascii="Arial" w:eastAsia="等线" w:hAnsi="Arial"/>
          <w:sz w:val="28"/>
        </w:rPr>
      </w:pPr>
      <w:bookmarkStart w:id="25" w:name="_Toc131154784"/>
      <w:r>
        <w:rPr>
          <w:rFonts w:ascii="Arial" w:eastAsia="等线" w:hAnsi="Arial"/>
          <w:sz w:val="28"/>
        </w:rPr>
        <w:t>AC.7.4.2</w:t>
      </w:r>
      <w:r>
        <w:rPr>
          <w:rFonts w:ascii="Arial" w:eastAsia="等线" w:hAnsi="Arial"/>
          <w:sz w:val="28"/>
        </w:rPr>
        <w:tab/>
      </w:r>
      <w:del w:id="26" w:author="JY" w:date="2023-05-12T22:01:00Z">
        <w:r w:rsidDel="006076B5">
          <w:rPr>
            <w:rFonts w:ascii="Arial" w:eastAsia="等线" w:hAnsi="Arial"/>
            <w:sz w:val="28"/>
          </w:rPr>
          <w:delText>D</w:delText>
        </w:r>
        <w:r w:rsidDel="006076B5">
          <w:rPr>
            <w:rFonts w:ascii="Arial" w:eastAsia="等线" w:hAnsi="Arial"/>
            <w:sz w:val="28"/>
          </w:rPr>
          <w:delText>C</w:delText>
        </w:r>
      </w:del>
      <w:r>
        <w:rPr>
          <w:rFonts w:ascii="Arial" w:eastAsia="等线" w:hAnsi="Arial"/>
          <w:sz w:val="28"/>
        </w:rPr>
        <w:t>MF Registration and Discovery</w:t>
      </w:r>
      <w:bookmarkEnd w:id="25"/>
    </w:p>
    <w:p w:rsidR="0082193A" w:rsidRDefault="00566C9A">
      <w:pPr>
        <w:rPr>
          <w:ins w:id="27" w:author="JY" w:date="2023-05-12T22:14:00Z"/>
          <w:rFonts w:hint="eastAsia"/>
          <w:highlight w:val="yellow"/>
          <w:lang w:val="en-US" w:eastAsia="zh-CN"/>
        </w:rPr>
      </w:pPr>
      <w:r>
        <w:rPr>
          <w:rFonts w:eastAsia="等线"/>
        </w:rPr>
        <w:t xml:space="preserve">The </w:t>
      </w:r>
      <w:del w:id="28" w:author="JY" w:date="2023-05-12T22:01:00Z">
        <w:r w:rsidDel="006076B5">
          <w:rPr>
            <w:rFonts w:eastAsia="等线"/>
          </w:rPr>
          <w:delText>DC</w:delText>
        </w:r>
      </w:del>
      <w:r>
        <w:rPr>
          <w:rFonts w:eastAsia="等线"/>
        </w:rPr>
        <w:t>MF profile includes NF type=</w:t>
      </w:r>
      <w:del w:id="29" w:author="JY" w:date="2023-05-12T22:01:00Z">
        <w:r w:rsidDel="006076B5">
          <w:rPr>
            <w:rFonts w:eastAsia="等线"/>
          </w:rPr>
          <w:delText>DC</w:delText>
        </w:r>
      </w:del>
      <w:r>
        <w:rPr>
          <w:rFonts w:eastAsia="等线"/>
        </w:rPr>
        <w:t>MF</w:t>
      </w:r>
      <w:ins w:id="30" w:author="CMCC r01" w:date="2023-05-10T12:25:00Z">
        <w:r>
          <w:rPr>
            <w:rFonts w:eastAsia="等线" w:hint="eastAsia"/>
            <w:lang w:val="en-US" w:eastAsia="zh-CN"/>
          </w:rPr>
          <w:t>,</w:t>
        </w:r>
        <w:r>
          <w:rPr>
            <w:rFonts w:eastAsia="等线" w:hint="eastAsia"/>
            <w:highlight w:val="yellow"/>
            <w:lang w:val="en-US" w:eastAsia="zh-CN"/>
          </w:rPr>
          <w:t xml:space="preserve"> </w:t>
        </w:r>
        <w:r>
          <w:rPr>
            <w:highlight w:val="yellow"/>
          </w:rPr>
          <w:t>data channel media capabilit</w:t>
        </w:r>
        <w:r>
          <w:rPr>
            <w:rFonts w:eastAsia="宋体" w:hint="eastAsia"/>
            <w:highlight w:val="yellow"/>
            <w:lang w:eastAsia="zh-CN"/>
          </w:rPr>
          <w:t>ies</w:t>
        </w:r>
      </w:ins>
      <w:ins w:id="31" w:author="CMCC r01" w:date="2023-05-10T12:28:00Z">
        <w:r>
          <w:rPr>
            <w:rFonts w:eastAsia="宋体" w:hint="eastAsia"/>
            <w:highlight w:val="yellow"/>
            <w:lang w:val="en-US" w:eastAsia="zh-CN"/>
          </w:rPr>
          <w:t xml:space="preserve"> </w:t>
        </w:r>
      </w:ins>
      <w:r>
        <w:rPr>
          <w:rFonts w:eastAsia="等线"/>
        </w:rPr>
        <w:t xml:space="preserve">and may include information to select a local </w:t>
      </w:r>
      <w:del w:id="32" w:author="JY" w:date="2023-05-12T22:01:00Z">
        <w:r w:rsidDel="006076B5">
          <w:rPr>
            <w:rFonts w:eastAsia="等线"/>
          </w:rPr>
          <w:delText>DC</w:delText>
        </w:r>
      </w:del>
      <w:r>
        <w:rPr>
          <w:rFonts w:eastAsia="等线"/>
        </w:rPr>
        <w:t xml:space="preserve">MF to minimize transmission delays in the media path, </w:t>
      </w:r>
      <w:del w:id="33" w:author="JY" w:date="2023-05-12T22:12:00Z">
        <w:r w:rsidDel="00F226CC">
          <w:rPr>
            <w:rFonts w:eastAsia="等线"/>
          </w:rPr>
          <w:delText xml:space="preserve">this </w:delText>
        </w:r>
      </w:del>
      <w:ins w:id="34" w:author="JY" w:date="2023-05-12T22:12:00Z">
        <w:r w:rsidR="00F226CC">
          <w:rPr>
            <w:rFonts w:eastAsia="等线" w:hint="eastAsia"/>
            <w:lang w:eastAsia="zh-CN"/>
          </w:rPr>
          <w:t>which</w:t>
        </w:r>
        <w:r w:rsidR="00F226CC">
          <w:rPr>
            <w:rFonts w:eastAsia="等线"/>
          </w:rPr>
          <w:t xml:space="preserve"> </w:t>
        </w:r>
      </w:ins>
      <w:r>
        <w:rPr>
          <w:rFonts w:eastAsia="等线"/>
        </w:rPr>
        <w:t xml:space="preserve">may include </w:t>
      </w:r>
      <w:r>
        <w:rPr>
          <w:rFonts w:eastAsia="等线"/>
        </w:rPr>
        <w:t>IP address</w:t>
      </w:r>
      <w:ins w:id="35" w:author="JY" w:date="2023-05-12T22:12:00Z">
        <w:r w:rsidR="00F226CC">
          <w:rPr>
            <w:rFonts w:eastAsia="等线" w:hint="eastAsia"/>
            <w:lang w:eastAsia="zh-CN"/>
          </w:rPr>
          <w:t>, IP address</w:t>
        </w:r>
      </w:ins>
      <w:r>
        <w:rPr>
          <w:rFonts w:eastAsia="等线"/>
        </w:rPr>
        <w:t xml:space="preserve"> </w:t>
      </w:r>
      <w:ins w:id="36" w:author="JY" w:date="2023-04-07T09:58:00Z">
        <w:r>
          <w:rPr>
            <w:rFonts w:eastAsia="等线" w:hint="eastAsia"/>
            <w:lang w:eastAsia="zh-CN"/>
          </w:rPr>
          <w:t>range</w:t>
        </w:r>
      </w:ins>
      <w:ins w:id="37" w:author="Nokia-user3" w:date="2023-04-18T20:53:00Z">
        <w:r>
          <w:rPr>
            <w:rFonts w:eastAsia="等线"/>
            <w:lang w:eastAsia="zh-CN"/>
          </w:rPr>
          <w:t>s</w:t>
        </w:r>
      </w:ins>
      <w:ins w:id="38" w:author="JY" w:date="2023-04-07T09:58:00Z">
        <w:r>
          <w:rPr>
            <w:rFonts w:eastAsia="等线" w:hint="eastAsia"/>
            <w:lang w:eastAsia="zh-CN"/>
          </w:rPr>
          <w:t xml:space="preserve"> </w:t>
        </w:r>
      </w:ins>
      <w:r>
        <w:rPr>
          <w:rFonts w:eastAsia="等线"/>
        </w:rPr>
        <w:t>or location</w:t>
      </w:r>
      <w:ins w:id="39" w:author="JY" w:date="2023-04-07T10:00:00Z">
        <w:r>
          <w:rPr>
            <w:rFonts w:eastAsia="等线" w:hint="eastAsia"/>
            <w:lang w:eastAsia="zh-CN"/>
          </w:rPr>
          <w:t xml:space="preserve"> information</w:t>
        </w:r>
      </w:ins>
      <w:ins w:id="40" w:author="JY" w:date="2023-04-07T09:41:00Z">
        <w:r>
          <w:rPr>
            <w:rFonts w:hint="eastAsia"/>
            <w:lang w:val="en-US" w:eastAsia="zh-CN"/>
          </w:rPr>
          <w:t>.</w:t>
        </w:r>
      </w:ins>
      <w:ins w:id="41" w:author="CMCC r01" w:date="2023-05-10T12:30:00Z">
        <w:r>
          <w:rPr>
            <w:rFonts w:hint="eastAsia"/>
            <w:highlight w:val="yellow"/>
            <w:lang w:val="en-US" w:eastAsia="zh-CN"/>
          </w:rPr>
          <w:t xml:space="preserve"> The </w:t>
        </w:r>
        <w:del w:id="42" w:author="JY" w:date="2023-05-12T22:01:00Z">
          <w:r w:rsidDel="006076B5">
            <w:rPr>
              <w:rFonts w:hint="eastAsia"/>
              <w:highlight w:val="yellow"/>
              <w:lang w:val="en-US" w:eastAsia="zh-CN"/>
            </w:rPr>
            <w:delText>DC</w:delText>
          </w:r>
        </w:del>
        <w:r>
          <w:rPr>
            <w:rFonts w:hint="eastAsia"/>
            <w:highlight w:val="yellow"/>
            <w:lang w:val="en-US" w:eastAsia="zh-CN"/>
          </w:rPr>
          <w:t>MF profile may also include</w:t>
        </w:r>
        <w:r>
          <w:rPr>
            <w:rFonts w:hint="eastAsia"/>
            <w:highlight w:val="yellow"/>
            <w:lang w:val="en-US" w:eastAsia="zh-CN"/>
          </w:rPr>
          <w:t xml:space="preserve"> the </w:t>
        </w:r>
      </w:ins>
      <w:ins w:id="43" w:author="CMCC r01" w:date="2023-05-12T11:00:00Z">
        <w:r>
          <w:rPr>
            <w:rFonts w:hint="eastAsia"/>
            <w:highlight w:val="yellow"/>
            <w:lang w:val="en-US" w:eastAsia="zh-CN"/>
          </w:rPr>
          <w:t>SDP</w:t>
        </w:r>
      </w:ins>
      <w:ins w:id="44" w:author="CMCC r01" w:date="2023-05-10T12:30:00Z">
        <w:r>
          <w:rPr>
            <w:rFonts w:hint="eastAsia"/>
            <w:highlight w:val="yellow"/>
            <w:lang w:val="en-US" w:eastAsia="zh-CN"/>
          </w:rPr>
          <w:t xml:space="preserve"> </w:t>
        </w:r>
      </w:ins>
      <w:ins w:id="45" w:author="CMCC r01" w:date="2023-05-12T10:07:00Z">
        <w:r>
          <w:rPr>
            <w:rFonts w:hint="eastAsia"/>
            <w:highlight w:val="yellow"/>
            <w:lang w:val="en-US" w:eastAsia="zh-CN"/>
          </w:rPr>
          <w:t>multiplexing</w:t>
        </w:r>
      </w:ins>
      <w:ins w:id="46" w:author="CMCC r01" w:date="2023-05-10T12:30:00Z">
        <w:r>
          <w:rPr>
            <w:rFonts w:hint="eastAsia"/>
            <w:highlight w:val="yellow"/>
            <w:lang w:val="en-US" w:eastAsia="zh-CN"/>
          </w:rPr>
          <w:t xml:space="preserve"> capability information if </w:t>
        </w:r>
        <w:del w:id="47" w:author="JY" w:date="2023-05-12T22:01:00Z">
          <w:r w:rsidDel="006076B5">
            <w:rPr>
              <w:rFonts w:hint="eastAsia"/>
              <w:highlight w:val="yellow"/>
              <w:lang w:val="en-US" w:eastAsia="zh-CN"/>
            </w:rPr>
            <w:delText>DC</w:delText>
          </w:r>
        </w:del>
        <w:r>
          <w:rPr>
            <w:rFonts w:hint="eastAsia"/>
            <w:highlight w:val="yellow"/>
            <w:lang w:val="en-US" w:eastAsia="zh-CN"/>
          </w:rPr>
          <w:t>MF supports it.</w:t>
        </w:r>
      </w:ins>
    </w:p>
    <w:p w:rsidR="00F226CC" w:rsidRDefault="00F226CC">
      <w:pPr>
        <w:rPr>
          <w:ins w:id="48" w:author="R3" w:date="2023-04-19T22:23:00Z"/>
          <w:highlight w:val="yellow"/>
          <w:lang w:val="en-US" w:eastAsia="zh-CN"/>
        </w:rPr>
      </w:pPr>
      <w:ins w:id="49" w:author="JY" w:date="2023-05-12T22:14:00Z">
        <w:r w:rsidRPr="006501B1">
          <w:rPr>
            <w:rFonts w:hint="eastAsia"/>
            <w:highlight w:val="yellow"/>
            <w:lang w:val="en-US" w:eastAsia="zh-CN"/>
          </w:rPr>
          <w:t>NOTE:</w:t>
        </w:r>
        <w:r w:rsidRPr="006501B1">
          <w:rPr>
            <w:rFonts w:hint="eastAsia"/>
            <w:highlight w:val="yellow"/>
            <w:lang w:val="en-US" w:eastAsia="zh-CN"/>
          </w:rPr>
          <w:tab/>
          <w:t xml:space="preserve">The IP address, IP address range </w:t>
        </w:r>
      </w:ins>
      <w:ins w:id="50" w:author="JY" w:date="2023-05-12T22:17:00Z">
        <w:r w:rsidR="0014416F" w:rsidRPr="006501B1">
          <w:rPr>
            <w:rFonts w:hint="eastAsia"/>
            <w:highlight w:val="yellow"/>
            <w:lang w:val="en-US" w:eastAsia="zh-CN"/>
          </w:rPr>
          <w:t xml:space="preserve">is configured in </w:t>
        </w:r>
        <w:r w:rsidR="0014416F" w:rsidRPr="006501B1">
          <w:rPr>
            <w:rFonts w:hint="eastAsia"/>
            <w:highlight w:val="yellow"/>
            <w:lang w:val="en-US" w:eastAsia="zh-CN"/>
            <w:rPrChange w:id="51" w:author="JY" w:date="2023-05-12T22:20:00Z">
              <w:rPr>
                <w:rFonts w:hint="eastAsia"/>
                <w:highlight w:val="yellow"/>
                <w:lang w:val="en-US" w:eastAsia="zh-CN"/>
              </w:rPr>
            </w:rPrChange>
          </w:rPr>
          <w:t>the MF</w:t>
        </w:r>
      </w:ins>
      <w:ins w:id="52" w:author="JY" w:date="2023-05-12T22:19:00Z">
        <w:r w:rsidR="0014416F" w:rsidRPr="006501B1">
          <w:rPr>
            <w:rFonts w:hint="eastAsia"/>
            <w:highlight w:val="yellow"/>
            <w:lang w:val="en-US" w:eastAsia="zh-CN"/>
            <w:rPrChange w:id="53" w:author="JY" w:date="2023-05-12T22:20:00Z">
              <w:rPr>
                <w:rFonts w:hint="eastAsia"/>
                <w:highlight w:val="yellow"/>
                <w:lang w:val="en-US" w:eastAsia="zh-CN"/>
              </w:rPr>
            </w:rPrChange>
          </w:rPr>
          <w:t xml:space="preserve">, which is used to indicate the </w:t>
        </w:r>
      </w:ins>
      <w:ins w:id="54" w:author="JY" w:date="2023-05-12T22:20:00Z">
        <w:r w:rsidR="0014416F" w:rsidRPr="006501B1">
          <w:rPr>
            <w:highlight w:val="yellow"/>
            <w:lang w:val="en-US" w:eastAsia="zh-CN"/>
          </w:rPr>
          <w:t>proximity</w:t>
        </w:r>
        <w:r w:rsidR="0014416F" w:rsidRPr="006501B1">
          <w:rPr>
            <w:rFonts w:hint="eastAsia"/>
            <w:highlight w:val="yellow"/>
            <w:lang w:val="en-US" w:eastAsia="zh-CN"/>
          </w:rPr>
          <w:t xml:space="preserve"> to the P-CSCF or the</w:t>
        </w:r>
        <w:r w:rsidR="006501B1" w:rsidRPr="006501B1">
          <w:rPr>
            <w:rFonts w:hint="eastAsia"/>
            <w:highlight w:val="yellow"/>
            <w:lang w:val="en-US" w:eastAsia="zh-CN"/>
          </w:rPr>
          <w:t xml:space="preserve"> UE from deployment perspective.</w:t>
        </w:r>
      </w:ins>
      <w:ins w:id="55" w:author="JY" w:date="2023-05-12T22:19:00Z">
        <w:r w:rsidR="0014416F" w:rsidRPr="006501B1">
          <w:rPr>
            <w:rFonts w:hint="eastAsia"/>
            <w:highlight w:val="yellow"/>
            <w:lang w:val="en-US" w:eastAsia="zh-CN"/>
          </w:rPr>
          <w:t xml:space="preserve"> </w:t>
        </w:r>
      </w:ins>
      <w:ins w:id="56" w:author="JY" w:date="2023-05-12T22:16:00Z">
        <w:r w:rsidR="0014416F">
          <w:rPr>
            <w:rFonts w:hint="eastAsia"/>
            <w:highlight w:val="yellow"/>
            <w:lang w:val="en-US" w:eastAsia="zh-CN"/>
          </w:rPr>
          <w:t xml:space="preserve"> </w:t>
        </w:r>
      </w:ins>
      <w:ins w:id="57" w:author="JY" w:date="2023-05-12T22:15:00Z">
        <w:r>
          <w:rPr>
            <w:rFonts w:hint="eastAsia"/>
            <w:highlight w:val="yellow"/>
            <w:lang w:val="en-US" w:eastAsia="zh-CN"/>
          </w:rPr>
          <w:t xml:space="preserve"> </w:t>
        </w:r>
      </w:ins>
    </w:p>
    <w:p w:rsidR="0082193A" w:rsidRDefault="00566C9A">
      <w:pPr>
        <w:pStyle w:val="EditorsNote"/>
        <w:rPr>
          <w:ins w:id="58" w:author="JY" w:date="2023-04-07T09:40:00Z"/>
          <w:del w:id="59" w:author="CMCC r01" w:date="2023-05-10T12:27:00Z"/>
          <w:rFonts w:eastAsia="等线"/>
          <w:lang w:eastAsia="zh-CN"/>
        </w:rPr>
      </w:pPr>
      <w:ins w:id="60" w:author="R3" w:date="2023-04-19T22:23:00Z">
        <w:del w:id="61" w:author="CMCC r01" w:date="2023-05-10T12:27:00Z">
          <w:r>
            <w:rPr>
              <w:lang w:val="en-US" w:eastAsia="zh-CN"/>
            </w:rPr>
            <w:delText>E</w:delText>
          </w:r>
          <w:r>
            <w:rPr>
              <w:rFonts w:hint="eastAsia"/>
              <w:lang w:val="en-US" w:eastAsia="zh-CN"/>
            </w:rPr>
            <w:delText>diror</w:delText>
          </w:r>
          <w:r>
            <w:rPr>
              <w:lang w:val="en-US" w:eastAsia="zh-CN"/>
            </w:rPr>
            <w:delText>’</w:delText>
          </w:r>
          <w:r>
            <w:rPr>
              <w:rFonts w:hint="eastAsia"/>
              <w:lang w:val="en-US" w:eastAsia="zh-CN"/>
            </w:rPr>
            <w:delText>s Note:</w:delText>
          </w:r>
          <w:r>
            <w:rPr>
              <w:rFonts w:hint="eastAsia"/>
              <w:lang w:val="en-US" w:eastAsia="zh-CN"/>
            </w:rPr>
            <w:tab/>
          </w:r>
        </w:del>
      </w:ins>
      <w:ins w:id="62" w:author="R3" w:date="2023-04-22T14:58:00Z">
        <w:del w:id="63" w:author="CMCC r01" w:date="2023-05-10T12:27:00Z">
          <w:r>
            <w:rPr>
              <w:lang w:val="en-US" w:eastAsia="zh-CN"/>
            </w:rPr>
            <w:delText>Usage of IP address and IP address ranges is FFS</w:delText>
          </w:r>
        </w:del>
      </w:ins>
      <w:ins w:id="64" w:author="R3" w:date="2023-04-19T22:23:00Z">
        <w:del w:id="65" w:author="CMCC r01" w:date="2023-05-10T12:27:00Z">
          <w:r>
            <w:rPr>
              <w:rFonts w:hint="eastAsia"/>
              <w:lang w:val="en-US" w:eastAsia="zh-CN"/>
            </w:rPr>
            <w:delText>.</w:delText>
          </w:r>
        </w:del>
      </w:ins>
    </w:p>
    <w:p w:rsidR="0082193A" w:rsidRDefault="00566C9A">
      <w:pPr>
        <w:rPr>
          <w:ins w:id="66" w:author="ZTE r01" w:date="2023-04-17T08:16:00Z"/>
          <w:rFonts w:eastAsia="宋体"/>
          <w:lang w:eastAsia="zh-CN"/>
        </w:rPr>
      </w:pPr>
      <w:ins w:id="67" w:author="JY" w:date="2023-04-07T09:40:00Z">
        <w:r>
          <w:rPr>
            <w:lang w:eastAsia="zh-CN"/>
          </w:rPr>
          <w:t xml:space="preserve">The </w:t>
        </w:r>
        <w:r>
          <w:rPr>
            <w:rFonts w:hint="eastAsia"/>
            <w:lang w:eastAsia="zh-CN"/>
          </w:rPr>
          <w:t>M</w:t>
        </w:r>
        <w:r>
          <w:rPr>
            <w:lang w:eastAsia="zh-CN"/>
          </w:rPr>
          <w:t xml:space="preserve">F can update and deregister in the NRF after registration and the procedures are specified in clauses </w:t>
        </w:r>
      </w:ins>
      <w:ins w:id="68" w:author="JY" w:date="2023-04-07T09:41:00Z">
        <w:r>
          <w:rPr>
            <w:rFonts w:eastAsia="宋体"/>
            <w:lang w:eastAsia="zh-CN"/>
          </w:rPr>
          <w:t>4.17.2 and 4.17.3 of TS 23.502 [3]</w:t>
        </w:r>
        <w:r>
          <w:rPr>
            <w:rFonts w:eastAsia="宋体" w:hint="eastAsia"/>
            <w:lang w:eastAsia="zh-CN"/>
          </w:rPr>
          <w:t>.</w:t>
        </w:r>
      </w:ins>
    </w:p>
    <w:p w:rsidR="0082193A" w:rsidRDefault="00566C9A">
      <w:pPr>
        <w:rPr>
          <w:ins w:id="69" w:author="JY" w:date="2023-04-07T09:37:00Z"/>
          <w:rFonts w:eastAsia="等线"/>
          <w:lang w:eastAsia="zh-CN"/>
        </w:rPr>
      </w:pPr>
      <w:ins w:id="70" w:author="ZTE r01" w:date="2023-04-17T08:16:00Z">
        <w:r>
          <w:t xml:space="preserve">After registration in the NRF, the </w:t>
        </w:r>
        <w:r>
          <w:t>MF and its services can be discovered by other consumer NFs as specified in 4.17.</w:t>
        </w:r>
        <w:r>
          <w:t>4 and 4.17.5 of TS 23.502 [94].</w:t>
        </w:r>
      </w:ins>
    </w:p>
    <w:p w:rsidR="0082193A" w:rsidRDefault="00566C9A">
      <w:pPr>
        <w:jc w:val="center"/>
        <w:rPr>
          <w:color w:val="FF0000"/>
          <w:sz w:val="32"/>
          <w:szCs w:val="32"/>
        </w:rPr>
      </w:pPr>
      <w:r>
        <w:rPr>
          <w:color w:val="FF0000"/>
          <w:sz w:val="32"/>
          <w:szCs w:val="32"/>
        </w:rPr>
        <w:t>**** End of Changes ****</w:t>
      </w:r>
    </w:p>
    <w:sectPr w:rsidR="0082193A" w:rsidSect="0082193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C9A" w:rsidRDefault="00566C9A" w:rsidP="0082193A">
      <w:pPr>
        <w:spacing w:after="0"/>
      </w:pPr>
      <w:r>
        <w:separator/>
      </w:r>
    </w:p>
  </w:endnote>
  <w:endnote w:type="continuationSeparator" w:id="0">
    <w:p w:rsidR="00566C9A" w:rsidRDefault="00566C9A" w:rsidP="0082193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C9A" w:rsidRDefault="00566C9A">
      <w:pPr>
        <w:spacing w:after="0"/>
      </w:pPr>
      <w:r>
        <w:separator/>
      </w:r>
    </w:p>
  </w:footnote>
  <w:footnote w:type="continuationSeparator" w:id="0">
    <w:p w:rsidR="00566C9A" w:rsidRDefault="00566C9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93A" w:rsidRDefault="00566C9A">
    <w:r>
      <w:t xml:space="preserve">Page </w:t>
    </w:r>
    <w:r w:rsidR="0082193A">
      <w:fldChar w:fldCharType="begin"/>
    </w:r>
    <w:r>
      <w:instrText>PAGE</w:instrText>
    </w:r>
    <w:r w:rsidR="0082193A">
      <w:fldChar w:fldCharType="separate"/>
    </w:r>
    <w:r>
      <w:t>1</w:t>
    </w:r>
    <w:r w:rsidR="0082193A">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93A" w:rsidRDefault="0082193A">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93A" w:rsidRDefault="00566C9A">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93A" w:rsidRDefault="0082193A">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r01">
    <w15:presenceInfo w15:providerId="None" w15:userId="CMCC r01"/>
  </w15:person>
  <w15:person w15:author="ZTE r01">
    <w15:presenceInfo w15:providerId="None" w15:userId="ZTE r01"/>
  </w15:person>
  <w15:person w15:author="R3">
    <w15:presenceInfo w15:providerId="None" w15:userId="R3"/>
  </w15:person>
  <w15:person w15:author="JY">
    <w15:presenceInfo w15:providerId="None" w15:userId="JY"/>
  </w15:person>
  <w15:person w15:author="Nokia-user3">
    <w15:presenceInfo w15:providerId="None" w15:userId="Nokia-user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0106A"/>
    <w:rsid w:val="0000324E"/>
    <w:rsid w:val="00004ED6"/>
    <w:rsid w:val="00005A22"/>
    <w:rsid w:val="00007400"/>
    <w:rsid w:val="000146FF"/>
    <w:rsid w:val="00022E4A"/>
    <w:rsid w:val="00023420"/>
    <w:rsid w:val="000251AE"/>
    <w:rsid w:val="00025459"/>
    <w:rsid w:val="00032AA9"/>
    <w:rsid w:val="00040E8B"/>
    <w:rsid w:val="00040F16"/>
    <w:rsid w:val="00042F57"/>
    <w:rsid w:val="0004501F"/>
    <w:rsid w:val="00045050"/>
    <w:rsid w:val="0004520F"/>
    <w:rsid w:val="000476D4"/>
    <w:rsid w:val="00051BA4"/>
    <w:rsid w:val="00056989"/>
    <w:rsid w:val="00065FBD"/>
    <w:rsid w:val="00067086"/>
    <w:rsid w:val="000716B3"/>
    <w:rsid w:val="000730C1"/>
    <w:rsid w:val="00075967"/>
    <w:rsid w:val="000767A7"/>
    <w:rsid w:val="00080FB2"/>
    <w:rsid w:val="0008273D"/>
    <w:rsid w:val="00083CBC"/>
    <w:rsid w:val="00084157"/>
    <w:rsid w:val="000868F9"/>
    <w:rsid w:val="00092224"/>
    <w:rsid w:val="00096DFF"/>
    <w:rsid w:val="000A08AB"/>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6A6"/>
    <w:rsid w:val="000F7A64"/>
    <w:rsid w:val="0010728B"/>
    <w:rsid w:val="0011100C"/>
    <w:rsid w:val="00112A26"/>
    <w:rsid w:val="00113755"/>
    <w:rsid w:val="00115DF3"/>
    <w:rsid w:val="001223AA"/>
    <w:rsid w:val="0012274A"/>
    <w:rsid w:val="00123825"/>
    <w:rsid w:val="00123CF5"/>
    <w:rsid w:val="001251BE"/>
    <w:rsid w:val="001304B9"/>
    <w:rsid w:val="00140325"/>
    <w:rsid w:val="00142DE2"/>
    <w:rsid w:val="001434DA"/>
    <w:rsid w:val="0014416F"/>
    <w:rsid w:val="00145D43"/>
    <w:rsid w:val="00147351"/>
    <w:rsid w:val="00147E91"/>
    <w:rsid w:val="00147F6E"/>
    <w:rsid w:val="00150844"/>
    <w:rsid w:val="00151EAD"/>
    <w:rsid w:val="00155544"/>
    <w:rsid w:val="001665CE"/>
    <w:rsid w:val="00171263"/>
    <w:rsid w:val="00172B9B"/>
    <w:rsid w:val="00173AE7"/>
    <w:rsid w:val="00173D0B"/>
    <w:rsid w:val="0017543F"/>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AE5"/>
    <w:rsid w:val="001D2F0C"/>
    <w:rsid w:val="001D3437"/>
    <w:rsid w:val="001D4730"/>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60CA"/>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425F"/>
    <w:rsid w:val="002958FC"/>
    <w:rsid w:val="00295A56"/>
    <w:rsid w:val="002966F5"/>
    <w:rsid w:val="00296CC3"/>
    <w:rsid w:val="002A3CA9"/>
    <w:rsid w:val="002A5B2F"/>
    <w:rsid w:val="002B0674"/>
    <w:rsid w:val="002B323C"/>
    <w:rsid w:val="002B475A"/>
    <w:rsid w:val="002B5741"/>
    <w:rsid w:val="002C1060"/>
    <w:rsid w:val="002C1888"/>
    <w:rsid w:val="002C20EB"/>
    <w:rsid w:val="002C5344"/>
    <w:rsid w:val="002C5500"/>
    <w:rsid w:val="002C5957"/>
    <w:rsid w:val="002C6BA8"/>
    <w:rsid w:val="002D2622"/>
    <w:rsid w:val="002D3BA2"/>
    <w:rsid w:val="002D54FC"/>
    <w:rsid w:val="002D6EBE"/>
    <w:rsid w:val="002D78AD"/>
    <w:rsid w:val="002E0605"/>
    <w:rsid w:val="002E2284"/>
    <w:rsid w:val="002E27CF"/>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314B"/>
    <w:rsid w:val="00313B13"/>
    <w:rsid w:val="00313E66"/>
    <w:rsid w:val="00314018"/>
    <w:rsid w:val="00321C6C"/>
    <w:rsid w:val="00323512"/>
    <w:rsid w:val="0032628C"/>
    <w:rsid w:val="003341EF"/>
    <w:rsid w:val="00334C9B"/>
    <w:rsid w:val="003360FC"/>
    <w:rsid w:val="00336504"/>
    <w:rsid w:val="00336553"/>
    <w:rsid w:val="003415C3"/>
    <w:rsid w:val="00342503"/>
    <w:rsid w:val="00342B55"/>
    <w:rsid w:val="00343724"/>
    <w:rsid w:val="00344340"/>
    <w:rsid w:val="0034503F"/>
    <w:rsid w:val="003455B2"/>
    <w:rsid w:val="0034738F"/>
    <w:rsid w:val="003507C2"/>
    <w:rsid w:val="00350E29"/>
    <w:rsid w:val="0035246F"/>
    <w:rsid w:val="00352A1E"/>
    <w:rsid w:val="0035592C"/>
    <w:rsid w:val="003609EF"/>
    <w:rsid w:val="00360B01"/>
    <w:rsid w:val="0036113B"/>
    <w:rsid w:val="0036231A"/>
    <w:rsid w:val="0036252F"/>
    <w:rsid w:val="00374DD4"/>
    <w:rsid w:val="003765AC"/>
    <w:rsid w:val="0038116F"/>
    <w:rsid w:val="00383B79"/>
    <w:rsid w:val="0038510B"/>
    <w:rsid w:val="00386426"/>
    <w:rsid w:val="00386438"/>
    <w:rsid w:val="0038721D"/>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DAF"/>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68C"/>
    <w:rsid w:val="004509E0"/>
    <w:rsid w:val="004531A4"/>
    <w:rsid w:val="00453E16"/>
    <w:rsid w:val="00454F89"/>
    <w:rsid w:val="00456EC6"/>
    <w:rsid w:val="004574B4"/>
    <w:rsid w:val="00461221"/>
    <w:rsid w:val="00461295"/>
    <w:rsid w:val="00465FB7"/>
    <w:rsid w:val="00466C15"/>
    <w:rsid w:val="00466F8A"/>
    <w:rsid w:val="0047038A"/>
    <w:rsid w:val="00470F7C"/>
    <w:rsid w:val="00476592"/>
    <w:rsid w:val="0047736A"/>
    <w:rsid w:val="00477522"/>
    <w:rsid w:val="00477C3F"/>
    <w:rsid w:val="00482D0E"/>
    <w:rsid w:val="0048429D"/>
    <w:rsid w:val="00490FC9"/>
    <w:rsid w:val="00494C00"/>
    <w:rsid w:val="00496C44"/>
    <w:rsid w:val="004A07A1"/>
    <w:rsid w:val="004A263F"/>
    <w:rsid w:val="004A74B0"/>
    <w:rsid w:val="004B2050"/>
    <w:rsid w:val="004B75B7"/>
    <w:rsid w:val="004C0583"/>
    <w:rsid w:val="004C05E4"/>
    <w:rsid w:val="004C5752"/>
    <w:rsid w:val="004D0451"/>
    <w:rsid w:val="004D1705"/>
    <w:rsid w:val="004D32E5"/>
    <w:rsid w:val="004D3DF9"/>
    <w:rsid w:val="004D5C31"/>
    <w:rsid w:val="004E28B1"/>
    <w:rsid w:val="004E35DF"/>
    <w:rsid w:val="004E3995"/>
    <w:rsid w:val="004E673F"/>
    <w:rsid w:val="004E6D27"/>
    <w:rsid w:val="004F52AE"/>
    <w:rsid w:val="004F6AEA"/>
    <w:rsid w:val="004F6E2A"/>
    <w:rsid w:val="004F7E4E"/>
    <w:rsid w:val="00505982"/>
    <w:rsid w:val="00506D76"/>
    <w:rsid w:val="005074D4"/>
    <w:rsid w:val="00512791"/>
    <w:rsid w:val="005136D2"/>
    <w:rsid w:val="005141D9"/>
    <w:rsid w:val="005147AC"/>
    <w:rsid w:val="00514B2E"/>
    <w:rsid w:val="0051580D"/>
    <w:rsid w:val="005201AE"/>
    <w:rsid w:val="0052572D"/>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1DB1"/>
    <w:rsid w:val="00552156"/>
    <w:rsid w:val="005606A9"/>
    <w:rsid w:val="00562296"/>
    <w:rsid w:val="00562D7C"/>
    <w:rsid w:val="0056360B"/>
    <w:rsid w:val="00566C9A"/>
    <w:rsid w:val="00567843"/>
    <w:rsid w:val="00571EE2"/>
    <w:rsid w:val="005722F0"/>
    <w:rsid w:val="00572E99"/>
    <w:rsid w:val="00572EA0"/>
    <w:rsid w:val="0057581C"/>
    <w:rsid w:val="00577811"/>
    <w:rsid w:val="00581CBC"/>
    <w:rsid w:val="00582336"/>
    <w:rsid w:val="005835D2"/>
    <w:rsid w:val="0058423F"/>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B1E52"/>
    <w:rsid w:val="005B3A51"/>
    <w:rsid w:val="005B42CC"/>
    <w:rsid w:val="005C665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604FFD"/>
    <w:rsid w:val="00605009"/>
    <w:rsid w:val="006076B5"/>
    <w:rsid w:val="00607B71"/>
    <w:rsid w:val="006108DF"/>
    <w:rsid w:val="00612483"/>
    <w:rsid w:val="00612C21"/>
    <w:rsid w:val="00615461"/>
    <w:rsid w:val="006155D8"/>
    <w:rsid w:val="00621188"/>
    <w:rsid w:val="00622B1B"/>
    <w:rsid w:val="00623AE6"/>
    <w:rsid w:val="00623C83"/>
    <w:rsid w:val="006257ED"/>
    <w:rsid w:val="00632980"/>
    <w:rsid w:val="006417A4"/>
    <w:rsid w:val="00643AD4"/>
    <w:rsid w:val="006501B1"/>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2EE7"/>
    <w:rsid w:val="006A35C3"/>
    <w:rsid w:val="006A3F0D"/>
    <w:rsid w:val="006A4EF2"/>
    <w:rsid w:val="006B0C16"/>
    <w:rsid w:val="006B1228"/>
    <w:rsid w:val="006B17DD"/>
    <w:rsid w:val="006B2D54"/>
    <w:rsid w:val="006B38B4"/>
    <w:rsid w:val="006B46FB"/>
    <w:rsid w:val="006B68B8"/>
    <w:rsid w:val="006C0402"/>
    <w:rsid w:val="006C37EB"/>
    <w:rsid w:val="006C4304"/>
    <w:rsid w:val="006C4814"/>
    <w:rsid w:val="006C67AB"/>
    <w:rsid w:val="006C70C6"/>
    <w:rsid w:val="006D101E"/>
    <w:rsid w:val="006E0A5E"/>
    <w:rsid w:val="006E21FB"/>
    <w:rsid w:val="006E4AC3"/>
    <w:rsid w:val="006F2CCF"/>
    <w:rsid w:val="006F3EC2"/>
    <w:rsid w:val="007066C4"/>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2C3D"/>
    <w:rsid w:val="00774C90"/>
    <w:rsid w:val="00776D0F"/>
    <w:rsid w:val="00776E35"/>
    <w:rsid w:val="007813B0"/>
    <w:rsid w:val="00783ADE"/>
    <w:rsid w:val="00784B0B"/>
    <w:rsid w:val="0078652D"/>
    <w:rsid w:val="00790488"/>
    <w:rsid w:val="00791DFF"/>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46C6"/>
    <w:rsid w:val="007B512A"/>
    <w:rsid w:val="007B5E0E"/>
    <w:rsid w:val="007B70CA"/>
    <w:rsid w:val="007B7A22"/>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7259"/>
    <w:rsid w:val="00801F52"/>
    <w:rsid w:val="00803419"/>
    <w:rsid w:val="008040A8"/>
    <w:rsid w:val="00805C9A"/>
    <w:rsid w:val="00817F4D"/>
    <w:rsid w:val="0082193A"/>
    <w:rsid w:val="00822022"/>
    <w:rsid w:val="008241A5"/>
    <w:rsid w:val="008279FA"/>
    <w:rsid w:val="00830115"/>
    <w:rsid w:val="00831BFD"/>
    <w:rsid w:val="0083725D"/>
    <w:rsid w:val="0083794B"/>
    <w:rsid w:val="00842C6F"/>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034"/>
    <w:rsid w:val="00874CCE"/>
    <w:rsid w:val="008768AD"/>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43E"/>
    <w:rsid w:val="008D2C93"/>
    <w:rsid w:val="008D2F3E"/>
    <w:rsid w:val="008D3584"/>
    <w:rsid w:val="008D3CCC"/>
    <w:rsid w:val="008D412C"/>
    <w:rsid w:val="008D44DE"/>
    <w:rsid w:val="008D641F"/>
    <w:rsid w:val="008D6E21"/>
    <w:rsid w:val="008D7108"/>
    <w:rsid w:val="008D7AC5"/>
    <w:rsid w:val="008E25E3"/>
    <w:rsid w:val="008E30DC"/>
    <w:rsid w:val="008E3C55"/>
    <w:rsid w:val="008E4D3D"/>
    <w:rsid w:val="008E7A67"/>
    <w:rsid w:val="008E7C4F"/>
    <w:rsid w:val="008F0BD6"/>
    <w:rsid w:val="008F3298"/>
    <w:rsid w:val="008F3789"/>
    <w:rsid w:val="008F47F9"/>
    <w:rsid w:val="008F4B05"/>
    <w:rsid w:val="008F53E0"/>
    <w:rsid w:val="008F63A4"/>
    <w:rsid w:val="008F686C"/>
    <w:rsid w:val="0090590E"/>
    <w:rsid w:val="009064FB"/>
    <w:rsid w:val="009071E2"/>
    <w:rsid w:val="0090739F"/>
    <w:rsid w:val="00911689"/>
    <w:rsid w:val="009148DE"/>
    <w:rsid w:val="00915C58"/>
    <w:rsid w:val="00916189"/>
    <w:rsid w:val="00916A45"/>
    <w:rsid w:val="00916D0D"/>
    <w:rsid w:val="009171DD"/>
    <w:rsid w:val="009224DB"/>
    <w:rsid w:val="00924D38"/>
    <w:rsid w:val="00924D76"/>
    <w:rsid w:val="00924EC4"/>
    <w:rsid w:val="0093210D"/>
    <w:rsid w:val="00937BE7"/>
    <w:rsid w:val="00940DB9"/>
    <w:rsid w:val="00941E30"/>
    <w:rsid w:val="009423D2"/>
    <w:rsid w:val="00945A68"/>
    <w:rsid w:val="00945C9B"/>
    <w:rsid w:val="009470CA"/>
    <w:rsid w:val="00950C2F"/>
    <w:rsid w:val="00951265"/>
    <w:rsid w:val="0095374B"/>
    <w:rsid w:val="009563B8"/>
    <w:rsid w:val="009630CA"/>
    <w:rsid w:val="009675E3"/>
    <w:rsid w:val="00970026"/>
    <w:rsid w:val="00973367"/>
    <w:rsid w:val="00977065"/>
    <w:rsid w:val="009777D9"/>
    <w:rsid w:val="00987AB9"/>
    <w:rsid w:val="00991B88"/>
    <w:rsid w:val="00994AB9"/>
    <w:rsid w:val="009A0D77"/>
    <w:rsid w:val="009A1277"/>
    <w:rsid w:val="009A2A16"/>
    <w:rsid w:val="009A3D0C"/>
    <w:rsid w:val="009A3FB2"/>
    <w:rsid w:val="009A5177"/>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51E0"/>
    <w:rsid w:val="009D69A3"/>
    <w:rsid w:val="009E3297"/>
    <w:rsid w:val="009E4A89"/>
    <w:rsid w:val="009E4FA3"/>
    <w:rsid w:val="009F2A88"/>
    <w:rsid w:val="009F52FD"/>
    <w:rsid w:val="009F6E3A"/>
    <w:rsid w:val="009F734F"/>
    <w:rsid w:val="009F7947"/>
    <w:rsid w:val="00A00EF4"/>
    <w:rsid w:val="00A034E3"/>
    <w:rsid w:val="00A0529D"/>
    <w:rsid w:val="00A106D3"/>
    <w:rsid w:val="00A15719"/>
    <w:rsid w:val="00A20CB4"/>
    <w:rsid w:val="00A226AE"/>
    <w:rsid w:val="00A23E5E"/>
    <w:rsid w:val="00A246B6"/>
    <w:rsid w:val="00A263D7"/>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4E1B"/>
    <w:rsid w:val="00B554C3"/>
    <w:rsid w:val="00B5581E"/>
    <w:rsid w:val="00B575E6"/>
    <w:rsid w:val="00B60023"/>
    <w:rsid w:val="00B61D98"/>
    <w:rsid w:val="00B65C91"/>
    <w:rsid w:val="00B67B97"/>
    <w:rsid w:val="00B70901"/>
    <w:rsid w:val="00B71FD9"/>
    <w:rsid w:val="00B7407B"/>
    <w:rsid w:val="00B740D3"/>
    <w:rsid w:val="00B775F8"/>
    <w:rsid w:val="00B8476F"/>
    <w:rsid w:val="00B90CD8"/>
    <w:rsid w:val="00B91D9C"/>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14EB"/>
    <w:rsid w:val="00BE2682"/>
    <w:rsid w:val="00BE2D1C"/>
    <w:rsid w:val="00BE30C9"/>
    <w:rsid w:val="00BE41A0"/>
    <w:rsid w:val="00BE5480"/>
    <w:rsid w:val="00BE6EC3"/>
    <w:rsid w:val="00BF04B5"/>
    <w:rsid w:val="00BF3CC9"/>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DB2"/>
    <w:rsid w:val="00C92EF2"/>
    <w:rsid w:val="00C930D2"/>
    <w:rsid w:val="00C955CF"/>
    <w:rsid w:val="00C95985"/>
    <w:rsid w:val="00CA3EBE"/>
    <w:rsid w:val="00CA5538"/>
    <w:rsid w:val="00CA6417"/>
    <w:rsid w:val="00CA6465"/>
    <w:rsid w:val="00CA742D"/>
    <w:rsid w:val="00CA7A30"/>
    <w:rsid w:val="00CB0FC1"/>
    <w:rsid w:val="00CB149E"/>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30E80"/>
    <w:rsid w:val="00D33CB8"/>
    <w:rsid w:val="00D351C6"/>
    <w:rsid w:val="00D36EB4"/>
    <w:rsid w:val="00D36F50"/>
    <w:rsid w:val="00D413AF"/>
    <w:rsid w:val="00D41624"/>
    <w:rsid w:val="00D445A3"/>
    <w:rsid w:val="00D4697A"/>
    <w:rsid w:val="00D478A6"/>
    <w:rsid w:val="00D47AAF"/>
    <w:rsid w:val="00D50255"/>
    <w:rsid w:val="00D50C53"/>
    <w:rsid w:val="00D50C58"/>
    <w:rsid w:val="00D50EDE"/>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66B0"/>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260"/>
    <w:rsid w:val="00E02A0E"/>
    <w:rsid w:val="00E05511"/>
    <w:rsid w:val="00E07018"/>
    <w:rsid w:val="00E13F3D"/>
    <w:rsid w:val="00E152FF"/>
    <w:rsid w:val="00E21618"/>
    <w:rsid w:val="00E22DF3"/>
    <w:rsid w:val="00E25524"/>
    <w:rsid w:val="00E258AE"/>
    <w:rsid w:val="00E26A2F"/>
    <w:rsid w:val="00E34898"/>
    <w:rsid w:val="00E36455"/>
    <w:rsid w:val="00E409CF"/>
    <w:rsid w:val="00E416BE"/>
    <w:rsid w:val="00E431C1"/>
    <w:rsid w:val="00E45FB3"/>
    <w:rsid w:val="00E513F8"/>
    <w:rsid w:val="00E53CE7"/>
    <w:rsid w:val="00E53D0E"/>
    <w:rsid w:val="00E557D8"/>
    <w:rsid w:val="00E5713F"/>
    <w:rsid w:val="00E61583"/>
    <w:rsid w:val="00E636B0"/>
    <w:rsid w:val="00E72B02"/>
    <w:rsid w:val="00E778CB"/>
    <w:rsid w:val="00E804C5"/>
    <w:rsid w:val="00E832D5"/>
    <w:rsid w:val="00E902FF"/>
    <w:rsid w:val="00E90655"/>
    <w:rsid w:val="00E91AE9"/>
    <w:rsid w:val="00E9577B"/>
    <w:rsid w:val="00E9747E"/>
    <w:rsid w:val="00EA202C"/>
    <w:rsid w:val="00EA3D00"/>
    <w:rsid w:val="00EA4345"/>
    <w:rsid w:val="00EA4AE1"/>
    <w:rsid w:val="00EA4E8E"/>
    <w:rsid w:val="00EA5682"/>
    <w:rsid w:val="00EA7D93"/>
    <w:rsid w:val="00EB09B7"/>
    <w:rsid w:val="00EB0DDF"/>
    <w:rsid w:val="00EB19A5"/>
    <w:rsid w:val="00EB78C0"/>
    <w:rsid w:val="00EB7A1B"/>
    <w:rsid w:val="00EC0EC8"/>
    <w:rsid w:val="00EC39A1"/>
    <w:rsid w:val="00EE7D7C"/>
    <w:rsid w:val="00EF0CBF"/>
    <w:rsid w:val="00F01E65"/>
    <w:rsid w:val="00F04F0C"/>
    <w:rsid w:val="00F05F34"/>
    <w:rsid w:val="00F12462"/>
    <w:rsid w:val="00F142FE"/>
    <w:rsid w:val="00F1502C"/>
    <w:rsid w:val="00F16D70"/>
    <w:rsid w:val="00F179BA"/>
    <w:rsid w:val="00F200CD"/>
    <w:rsid w:val="00F21F7D"/>
    <w:rsid w:val="00F226CC"/>
    <w:rsid w:val="00F233D9"/>
    <w:rsid w:val="00F2385E"/>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0AF6"/>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 w:val="020E33C9"/>
    <w:rsid w:val="02253437"/>
    <w:rsid w:val="04EC7CC4"/>
    <w:rsid w:val="065E5EAC"/>
    <w:rsid w:val="06C15547"/>
    <w:rsid w:val="06FF78F1"/>
    <w:rsid w:val="089A551C"/>
    <w:rsid w:val="093E6584"/>
    <w:rsid w:val="09FC5C0D"/>
    <w:rsid w:val="0D240BF7"/>
    <w:rsid w:val="0D95088E"/>
    <w:rsid w:val="0F256CF5"/>
    <w:rsid w:val="0FE51A1F"/>
    <w:rsid w:val="125E60D6"/>
    <w:rsid w:val="1319253C"/>
    <w:rsid w:val="13F15C93"/>
    <w:rsid w:val="144072C9"/>
    <w:rsid w:val="1469266E"/>
    <w:rsid w:val="14B41806"/>
    <w:rsid w:val="15087597"/>
    <w:rsid w:val="15630716"/>
    <w:rsid w:val="158156D6"/>
    <w:rsid w:val="177B640E"/>
    <w:rsid w:val="17933C98"/>
    <w:rsid w:val="17B20E6E"/>
    <w:rsid w:val="17F83BCE"/>
    <w:rsid w:val="184E2F35"/>
    <w:rsid w:val="1882639E"/>
    <w:rsid w:val="19531D72"/>
    <w:rsid w:val="1A45652B"/>
    <w:rsid w:val="1B0B56ED"/>
    <w:rsid w:val="1C4D224E"/>
    <w:rsid w:val="1F687DDE"/>
    <w:rsid w:val="20394FEA"/>
    <w:rsid w:val="21097C41"/>
    <w:rsid w:val="21860809"/>
    <w:rsid w:val="21B635AC"/>
    <w:rsid w:val="21DB3655"/>
    <w:rsid w:val="2232250A"/>
    <w:rsid w:val="22591F92"/>
    <w:rsid w:val="229747B7"/>
    <w:rsid w:val="22E07847"/>
    <w:rsid w:val="23B94034"/>
    <w:rsid w:val="24130E87"/>
    <w:rsid w:val="250A6EC6"/>
    <w:rsid w:val="269629B8"/>
    <w:rsid w:val="293D522B"/>
    <w:rsid w:val="2940374C"/>
    <w:rsid w:val="29EE0DFF"/>
    <w:rsid w:val="2AE23881"/>
    <w:rsid w:val="2BC61EA8"/>
    <w:rsid w:val="2BCD1EC6"/>
    <w:rsid w:val="2DFC65DC"/>
    <w:rsid w:val="2EA30433"/>
    <w:rsid w:val="2EC754D7"/>
    <w:rsid w:val="2F01691D"/>
    <w:rsid w:val="2F3F6BAC"/>
    <w:rsid w:val="322162CA"/>
    <w:rsid w:val="32874D75"/>
    <w:rsid w:val="331E0B69"/>
    <w:rsid w:val="33EC011A"/>
    <w:rsid w:val="34340208"/>
    <w:rsid w:val="352F7252"/>
    <w:rsid w:val="35E10BEF"/>
    <w:rsid w:val="361A23FC"/>
    <w:rsid w:val="378E47B3"/>
    <w:rsid w:val="38213B8C"/>
    <w:rsid w:val="3872689D"/>
    <w:rsid w:val="39BD2849"/>
    <w:rsid w:val="3A9323B3"/>
    <w:rsid w:val="3B560BFC"/>
    <w:rsid w:val="3C680688"/>
    <w:rsid w:val="3CEE0102"/>
    <w:rsid w:val="3D0213EA"/>
    <w:rsid w:val="3E143C8A"/>
    <w:rsid w:val="3E922B9B"/>
    <w:rsid w:val="3FAC0006"/>
    <w:rsid w:val="3FB37991"/>
    <w:rsid w:val="3FC27682"/>
    <w:rsid w:val="413D3C14"/>
    <w:rsid w:val="414D1E9C"/>
    <w:rsid w:val="4230684F"/>
    <w:rsid w:val="426D2602"/>
    <w:rsid w:val="431D1F2C"/>
    <w:rsid w:val="449E475F"/>
    <w:rsid w:val="45533FB1"/>
    <w:rsid w:val="45D273DF"/>
    <w:rsid w:val="464C4D77"/>
    <w:rsid w:val="46F07149"/>
    <w:rsid w:val="49E4214B"/>
    <w:rsid w:val="4AE66BEE"/>
    <w:rsid w:val="4C4D43DD"/>
    <w:rsid w:val="4CC306FE"/>
    <w:rsid w:val="4D461CC2"/>
    <w:rsid w:val="4D8A5AF4"/>
    <w:rsid w:val="4D914C4F"/>
    <w:rsid w:val="4E980667"/>
    <w:rsid w:val="4F424B55"/>
    <w:rsid w:val="503D2D57"/>
    <w:rsid w:val="50C20FAE"/>
    <w:rsid w:val="518F068C"/>
    <w:rsid w:val="51A31365"/>
    <w:rsid w:val="51B9044C"/>
    <w:rsid w:val="51BC27D5"/>
    <w:rsid w:val="51E47CAD"/>
    <w:rsid w:val="52402F66"/>
    <w:rsid w:val="55442971"/>
    <w:rsid w:val="55D11052"/>
    <w:rsid w:val="562D17DF"/>
    <w:rsid w:val="56324B78"/>
    <w:rsid w:val="564B7001"/>
    <w:rsid w:val="5697538F"/>
    <w:rsid w:val="56E81B0B"/>
    <w:rsid w:val="574B08F0"/>
    <w:rsid w:val="57E67867"/>
    <w:rsid w:val="584B64EC"/>
    <w:rsid w:val="598A3A8B"/>
    <w:rsid w:val="5999038C"/>
    <w:rsid w:val="5AF1323D"/>
    <w:rsid w:val="5C104619"/>
    <w:rsid w:val="5C5043ED"/>
    <w:rsid w:val="5C9C76D9"/>
    <w:rsid w:val="5CC25C45"/>
    <w:rsid w:val="5E06344E"/>
    <w:rsid w:val="5E7B2FBC"/>
    <w:rsid w:val="5E99436F"/>
    <w:rsid w:val="5EAA7596"/>
    <w:rsid w:val="60677735"/>
    <w:rsid w:val="61525AEB"/>
    <w:rsid w:val="623E5910"/>
    <w:rsid w:val="62F70542"/>
    <w:rsid w:val="63224F0E"/>
    <w:rsid w:val="646376EB"/>
    <w:rsid w:val="65FD7165"/>
    <w:rsid w:val="663D2286"/>
    <w:rsid w:val="666F001B"/>
    <w:rsid w:val="667322A4"/>
    <w:rsid w:val="67D9518C"/>
    <w:rsid w:val="67DA4085"/>
    <w:rsid w:val="6944439E"/>
    <w:rsid w:val="698D65AA"/>
    <w:rsid w:val="698F140B"/>
    <w:rsid w:val="69A70AE2"/>
    <w:rsid w:val="6A4D0376"/>
    <w:rsid w:val="6D1B0A83"/>
    <w:rsid w:val="6D9E5764"/>
    <w:rsid w:val="6DA4006D"/>
    <w:rsid w:val="6EBF19B4"/>
    <w:rsid w:val="6EDE116E"/>
    <w:rsid w:val="6EE15260"/>
    <w:rsid w:val="6F0F3EFF"/>
    <w:rsid w:val="72FF4B6F"/>
    <w:rsid w:val="73CD647A"/>
    <w:rsid w:val="750709F6"/>
    <w:rsid w:val="7582676C"/>
    <w:rsid w:val="75CA7FD0"/>
    <w:rsid w:val="76AC19DE"/>
    <w:rsid w:val="77303D54"/>
    <w:rsid w:val="780425AA"/>
    <w:rsid w:val="7BF31AE6"/>
    <w:rsid w:val="7DED1815"/>
    <w:rsid w:val="7F5A69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2193A"/>
    <w:pPr>
      <w:spacing w:after="180"/>
    </w:pPr>
    <w:rPr>
      <w:rFonts w:ascii="Times New Roman" w:hAnsi="Times New Roman"/>
      <w:lang w:val="en-GB" w:eastAsia="en-US"/>
    </w:rPr>
  </w:style>
  <w:style w:type="paragraph" w:styleId="1">
    <w:name w:val="heading 1"/>
    <w:next w:val="a"/>
    <w:qFormat/>
    <w:rsid w:val="0082193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2193A"/>
    <w:pPr>
      <w:pBdr>
        <w:top w:val="none" w:sz="0" w:space="0" w:color="auto"/>
      </w:pBdr>
      <w:spacing w:before="180"/>
      <w:outlineLvl w:val="1"/>
    </w:pPr>
    <w:rPr>
      <w:sz w:val="32"/>
    </w:rPr>
  </w:style>
  <w:style w:type="paragraph" w:styleId="3">
    <w:name w:val="heading 3"/>
    <w:basedOn w:val="2"/>
    <w:next w:val="a"/>
    <w:qFormat/>
    <w:rsid w:val="0082193A"/>
    <w:pPr>
      <w:spacing w:before="120"/>
      <w:outlineLvl w:val="2"/>
    </w:pPr>
    <w:rPr>
      <w:sz w:val="28"/>
    </w:rPr>
  </w:style>
  <w:style w:type="paragraph" w:styleId="4">
    <w:name w:val="heading 4"/>
    <w:basedOn w:val="3"/>
    <w:next w:val="a"/>
    <w:qFormat/>
    <w:rsid w:val="0082193A"/>
    <w:pPr>
      <w:ind w:left="1418" w:hanging="1418"/>
      <w:outlineLvl w:val="3"/>
    </w:pPr>
    <w:rPr>
      <w:sz w:val="24"/>
    </w:rPr>
  </w:style>
  <w:style w:type="paragraph" w:styleId="5">
    <w:name w:val="heading 5"/>
    <w:basedOn w:val="4"/>
    <w:next w:val="a"/>
    <w:qFormat/>
    <w:rsid w:val="0082193A"/>
    <w:pPr>
      <w:ind w:left="1701" w:hanging="1701"/>
      <w:outlineLvl w:val="4"/>
    </w:pPr>
    <w:rPr>
      <w:sz w:val="22"/>
    </w:rPr>
  </w:style>
  <w:style w:type="paragraph" w:styleId="6">
    <w:name w:val="heading 6"/>
    <w:basedOn w:val="H6"/>
    <w:next w:val="a"/>
    <w:qFormat/>
    <w:rsid w:val="0082193A"/>
    <w:pPr>
      <w:outlineLvl w:val="5"/>
    </w:pPr>
  </w:style>
  <w:style w:type="paragraph" w:styleId="7">
    <w:name w:val="heading 7"/>
    <w:basedOn w:val="H6"/>
    <w:next w:val="a"/>
    <w:qFormat/>
    <w:rsid w:val="0082193A"/>
    <w:pPr>
      <w:outlineLvl w:val="6"/>
    </w:pPr>
  </w:style>
  <w:style w:type="paragraph" w:styleId="8">
    <w:name w:val="heading 8"/>
    <w:basedOn w:val="1"/>
    <w:next w:val="a"/>
    <w:qFormat/>
    <w:rsid w:val="0082193A"/>
    <w:pPr>
      <w:ind w:left="0" w:firstLine="0"/>
      <w:outlineLvl w:val="7"/>
    </w:pPr>
  </w:style>
  <w:style w:type="paragraph" w:styleId="9">
    <w:name w:val="heading 9"/>
    <w:basedOn w:val="8"/>
    <w:next w:val="a"/>
    <w:qFormat/>
    <w:rsid w:val="0082193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2193A"/>
    <w:pPr>
      <w:ind w:left="1985" w:hanging="1985"/>
      <w:outlineLvl w:val="9"/>
    </w:pPr>
    <w:rPr>
      <w:sz w:val="20"/>
    </w:rPr>
  </w:style>
  <w:style w:type="paragraph" w:styleId="30">
    <w:name w:val="List 3"/>
    <w:basedOn w:val="20"/>
    <w:qFormat/>
    <w:rsid w:val="0082193A"/>
    <w:pPr>
      <w:ind w:left="1135"/>
    </w:pPr>
  </w:style>
  <w:style w:type="paragraph" w:styleId="20">
    <w:name w:val="List 2"/>
    <w:basedOn w:val="a3"/>
    <w:qFormat/>
    <w:rsid w:val="0082193A"/>
    <w:pPr>
      <w:ind w:left="851"/>
    </w:pPr>
  </w:style>
  <w:style w:type="paragraph" w:styleId="a3">
    <w:name w:val="List"/>
    <w:basedOn w:val="a"/>
    <w:qFormat/>
    <w:rsid w:val="0082193A"/>
    <w:pPr>
      <w:ind w:left="568" w:hanging="284"/>
    </w:pPr>
  </w:style>
  <w:style w:type="paragraph" w:styleId="70">
    <w:name w:val="toc 7"/>
    <w:basedOn w:val="60"/>
    <w:next w:val="a"/>
    <w:semiHidden/>
    <w:qFormat/>
    <w:rsid w:val="0082193A"/>
    <w:pPr>
      <w:ind w:left="2268" w:hanging="2268"/>
    </w:pPr>
  </w:style>
  <w:style w:type="paragraph" w:styleId="60">
    <w:name w:val="toc 6"/>
    <w:basedOn w:val="50"/>
    <w:next w:val="a"/>
    <w:semiHidden/>
    <w:qFormat/>
    <w:rsid w:val="0082193A"/>
    <w:pPr>
      <w:ind w:left="1985" w:hanging="1985"/>
    </w:pPr>
  </w:style>
  <w:style w:type="paragraph" w:styleId="50">
    <w:name w:val="toc 5"/>
    <w:basedOn w:val="40"/>
    <w:next w:val="a"/>
    <w:semiHidden/>
    <w:qFormat/>
    <w:rsid w:val="0082193A"/>
    <w:pPr>
      <w:ind w:left="1701" w:hanging="1701"/>
    </w:pPr>
  </w:style>
  <w:style w:type="paragraph" w:styleId="40">
    <w:name w:val="toc 4"/>
    <w:basedOn w:val="31"/>
    <w:next w:val="a"/>
    <w:semiHidden/>
    <w:qFormat/>
    <w:rsid w:val="0082193A"/>
    <w:pPr>
      <w:ind w:left="1418" w:hanging="1418"/>
    </w:pPr>
  </w:style>
  <w:style w:type="paragraph" w:styleId="31">
    <w:name w:val="toc 3"/>
    <w:basedOn w:val="21"/>
    <w:next w:val="a"/>
    <w:semiHidden/>
    <w:qFormat/>
    <w:rsid w:val="0082193A"/>
    <w:pPr>
      <w:ind w:left="1134" w:hanging="1134"/>
    </w:pPr>
  </w:style>
  <w:style w:type="paragraph" w:styleId="21">
    <w:name w:val="toc 2"/>
    <w:basedOn w:val="10"/>
    <w:next w:val="a"/>
    <w:semiHidden/>
    <w:qFormat/>
    <w:rsid w:val="0082193A"/>
    <w:pPr>
      <w:keepNext w:val="0"/>
      <w:spacing w:before="0"/>
      <w:ind w:left="851" w:hanging="851"/>
    </w:pPr>
    <w:rPr>
      <w:sz w:val="20"/>
    </w:rPr>
  </w:style>
  <w:style w:type="paragraph" w:styleId="10">
    <w:name w:val="toc 1"/>
    <w:next w:val="a"/>
    <w:semiHidden/>
    <w:qFormat/>
    <w:rsid w:val="0082193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82193A"/>
    <w:pPr>
      <w:ind w:left="851"/>
    </w:pPr>
  </w:style>
  <w:style w:type="paragraph" w:styleId="a4">
    <w:name w:val="List Number"/>
    <w:basedOn w:val="a3"/>
    <w:qFormat/>
    <w:rsid w:val="0082193A"/>
  </w:style>
  <w:style w:type="paragraph" w:styleId="41">
    <w:name w:val="List Bullet 4"/>
    <w:basedOn w:val="32"/>
    <w:qFormat/>
    <w:rsid w:val="0082193A"/>
    <w:pPr>
      <w:ind w:left="1418"/>
    </w:pPr>
  </w:style>
  <w:style w:type="paragraph" w:styleId="32">
    <w:name w:val="List Bullet 3"/>
    <w:basedOn w:val="23"/>
    <w:qFormat/>
    <w:rsid w:val="0082193A"/>
    <w:pPr>
      <w:ind w:left="1135"/>
    </w:pPr>
  </w:style>
  <w:style w:type="paragraph" w:styleId="23">
    <w:name w:val="List Bullet 2"/>
    <w:basedOn w:val="a5"/>
    <w:qFormat/>
    <w:rsid w:val="0082193A"/>
    <w:pPr>
      <w:ind w:left="851"/>
    </w:pPr>
  </w:style>
  <w:style w:type="paragraph" w:styleId="a5">
    <w:name w:val="List Bullet"/>
    <w:basedOn w:val="a3"/>
    <w:qFormat/>
    <w:rsid w:val="0082193A"/>
  </w:style>
  <w:style w:type="paragraph" w:styleId="a6">
    <w:name w:val="Document Map"/>
    <w:basedOn w:val="a"/>
    <w:semiHidden/>
    <w:qFormat/>
    <w:rsid w:val="0082193A"/>
    <w:pPr>
      <w:shd w:val="clear" w:color="auto" w:fill="000080"/>
    </w:pPr>
    <w:rPr>
      <w:rFonts w:ascii="Tahoma" w:hAnsi="Tahoma" w:cs="Tahoma"/>
    </w:rPr>
  </w:style>
  <w:style w:type="paragraph" w:styleId="a7">
    <w:name w:val="annotation text"/>
    <w:basedOn w:val="a"/>
    <w:link w:val="Char"/>
    <w:semiHidden/>
    <w:qFormat/>
    <w:rsid w:val="0082193A"/>
  </w:style>
  <w:style w:type="paragraph" w:styleId="51">
    <w:name w:val="List Bullet 5"/>
    <w:basedOn w:val="41"/>
    <w:qFormat/>
    <w:rsid w:val="0082193A"/>
    <w:pPr>
      <w:ind w:left="1702"/>
    </w:pPr>
  </w:style>
  <w:style w:type="paragraph" w:styleId="80">
    <w:name w:val="toc 8"/>
    <w:basedOn w:val="10"/>
    <w:next w:val="a"/>
    <w:semiHidden/>
    <w:qFormat/>
    <w:rsid w:val="0082193A"/>
    <w:pPr>
      <w:spacing w:before="180"/>
      <w:ind w:left="2693" w:hanging="2693"/>
    </w:pPr>
    <w:rPr>
      <w:b/>
    </w:rPr>
  </w:style>
  <w:style w:type="paragraph" w:styleId="a8">
    <w:name w:val="Balloon Text"/>
    <w:basedOn w:val="a"/>
    <w:semiHidden/>
    <w:qFormat/>
    <w:rsid w:val="0082193A"/>
    <w:rPr>
      <w:rFonts w:ascii="Tahoma" w:hAnsi="Tahoma" w:cs="Tahoma"/>
      <w:sz w:val="16"/>
      <w:szCs w:val="16"/>
    </w:rPr>
  </w:style>
  <w:style w:type="paragraph" w:styleId="a9">
    <w:name w:val="footer"/>
    <w:basedOn w:val="aa"/>
    <w:qFormat/>
    <w:rsid w:val="0082193A"/>
    <w:pPr>
      <w:jc w:val="center"/>
    </w:pPr>
    <w:rPr>
      <w:i/>
    </w:rPr>
  </w:style>
  <w:style w:type="paragraph" w:styleId="aa">
    <w:name w:val="header"/>
    <w:qFormat/>
    <w:rsid w:val="0082193A"/>
    <w:pPr>
      <w:widowControl w:val="0"/>
    </w:pPr>
    <w:rPr>
      <w:rFonts w:ascii="Arial" w:hAnsi="Arial"/>
      <w:b/>
      <w:sz w:val="18"/>
      <w:lang w:val="en-GB" w:eastAsia="en-US"/>
    </w:rPr>
  </w:style>
  <w:style w:type="paragraph" w:styleId="ab">
    <w:name w:val="footnote text"/>
    <w:basedOn w:val="a"/>
    <w:semiHidden/>
    <w:qFormat/>
    <w:rsid w:val="0082193A"/>
    <w:pPr>
      <w:keepLines/>
      <w:spacing w:after="0"/>
      <w:ind w:left="454" w:hanging="454"/>
    </w:pPr>
    <w:rPr>
      <w:sz w:val="16"/>
    </w:rPr>
  </w:style>
  <w:style w:type="paragraph" w:styleId="52">
    <w:name w:val="List 5"/>
    <w:basedOn w:val="42"/>
    <w:qFormat/>
    <w:rsid w:val="0082193A"/>
    <w:pPr>
      <w:ind w:left="1702"/>
    </w:pPr>
  </w:style>
  <w:style w:type="paragraph" w:styleId="42">
    <w:name w:val="List 4"/>
    <w:basedOn w:val="30"/>
    <w:qFormat/>
    <w:rsid w:val="0082193A"/>
    <w:pPr>
      <w:ind w:left="1418"/>
    </w:pPr>
  </w:style>
  <w:style w:type="paragraph" w:styleId="90">
    <w:name w:val="toc 9"/>
    <w:basedOn w:val="80"/>
    <w:next w:val="a"/>
    <w:semiHidden/>
    <w:qFormat/>
    <w:rsid w:val="0082193A"/>
    <w:pPr>
      <w:ind w:left="1418" w:hanging="1418"/>
    </w:pPr>
  </w:style>
  <w:style w:type="paragraph" w:styleId="11">
    <w:name w:val="index 1"/>
    <w:basedOn w:val="a"/>
    <w:next w:val="a"/>
    <w:semiHidden/>
    <w:qFormat/>
    <w:rsid w:val="0082193A"/>
    <w:pPr>
      <w:keepLines/>
      <w:spacing w:after="0"/>
    </w:pPr>
  </w:style>
  <w:style w:type="paragraph" w:styleId="24">
    <w:name w:val="index 2"/>
    <w:basedOn w:val="11"/>
    <w:next w:val="a"/>
    <w:semiHidden/>
    <w:qFormat/>
    <w:rsid w:val="0082193A"/>
    <w:pPr>
      <w:ind w:left="284"/>
    </w:pPr>
  </w:style>
  <w:style w:type="paragraph" w:styleId="ac">
    <w:name w:val="annotation subject"/>
    <w:basedOn w:val="a7"/>
    <w:next w:val="a7"/>
    <w:semiHidden/>
    <w:qFormat/>
    <w:rsid w:val="0082193A"/>
    <w:rPr>
      <w:b/>
      <w:bCs/>
    </w:rPr>
  </w:style>
  <w:style w:type="character" w:styleId="ad">
    <w:name w:val="FollowedHyperlink"/>
    <w:qFormat/>
    <w:rsid w:val="0082193A"/>
    <w:rPr>
      <w:color w:val="800080"/>
      <w:u w:val="single"/>
    </w:rPr>
  </w:style>
  <w:style w:type="character" w:styleId="ae">
    <w:name w:val="Hyperlink"/>
    <w:qFormat/>
    <w:rsid w:val="0082193A"/>
    <w:rPr>
      <w:color w:val="0000FF"/>
      <w:u w:val="single"/>
    </w:rPr>
  </w:style>
  <w:style w:type="character" w:styleId="af">
    <w:name w:val="annotation reference"/>
    <w:qFormat/>
    <w:rsid w:val="0082193A"/>
    <w:rPr>
      <w:sz w:val="16"/>
    </w:rPr>
  </w:style>
  <w:style w:type="character" w:styleId="af0">
    <w:name w:val="footnote reference"/>
    <w:semiHidden/>
    <w:qFormat/>
    <w:rsid w:val="0082193A"/>
    <w:rPr>
      <w:b/>
      <w:position w:val="6"/>
      <w:sz w:val="16"/>
    </w:rPr>
  </w:style>
  <w:style w:type="paragraph" w:customStyle="1" w:styleId="ZT">
    <w:name w:val="ZT"/>
    <w:qFormat/>
    <w:rsid w:val="0082193A"/>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2193A"/>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2193A"/>
    <w:pPr>
      <w:outlineLvl w:val="9"/>
    </w:pPr>
  </w:style>
  <w:style w:type="paragraph" w:customStyle="1" w:styleId="TAH">
    <w:name w:val="TAH"/>
    <w:basedOn w:val="TAC"/>
    <w:link w:val="TAHCar"/>
    <w:qFormat/>
    <w:rsid w:val="0082193A"/>
    <w:rPr>
      <w:b/>
    </w:rPr>
  </w:style>
  <w:style w:type="paragraph" w:customStyle="1" w:styleId="TAC">
    <w:name w:val="TAC"/>
    <w:basedOn w:val="TAL"/>
    <w:qFormat/>
    <w:rsid w:val="0082193A"/>
    <w:pPr>
      <w:jc w:val="center"/>
    </w:pPr>
  </w:style>
  <w:style w:type="paragraph" w:customStyle="1" w:styleId="TAL">
    <w:name w:val="TAL"/>
    <w:basedOn w:val="a"/>
    <w:link w:val="TALChar"/>
    <w:qFormat/>
    <w:rsid w:val="0082193A"/>
    <w:pPr>
      <w:keepNext/>
      <w:keepLines/>
      <w:spacing w:after="0"/>
    </w:pPr>
    <w:rPr>
      <w:rFonts w:ascii="Arial" w:hAnsi="Arial"/>
      <w:sz w:val="18"/>
    </w:rPr>
  </w:style>
  <w:style w:type="paragraph" w:customStyle="1" w:styleId="TF">
    <w:name w:val="TF"/>
    <w:basedOn w:val="TH"/>
    <w:link w:val="TFChar"/>
    <w:qFormat/>
    <w:rsid w:val="0082193A"/>
    <w:pPr>
      <w:keepNext w:val="0"/>
      <w:spacing w:before="0" w:after="240"/>
    </w:pPr>
  </w:style>
  <w:style w:type="paragraph" w:customStyle="1" w:styleId="TH">
    <w:name w:val="TH"/>
    <w:basedOn w:val="a"/>
    <w:link w:val="THChar"/>
    <w:qFormat/>
    <w:rsid w:val="0082193A"/>
    <w:pPr>
      <w:keepNext/>
      <w:keepLines/>
      <w:spacing w:before="60"/>
      <w:jc w:val="center"/>
    </w:pPr>
    <w:rPr>
      <w:rFonts w:ascii="Arial" w:hAnsi="Arial"/>
      <w:b/>
    </w:rPr>
  </w:style>
  <w:style w:type="paragraph" w:customStyle="1" w:styleId="NO">
    <w:name w:val="NO"/>
    <w:basedOn w:val="a"/>
    <w:link w:val="NOZchn"/>
    <w:qFormat/>
    <w:rsid w:val="0082193A"/>
    <w:pPr>
      <w:keepLines/>
      <w:ind w:left="1135" w:hanging="851"/>
    </w:pPr>
  </w:style>
  <w:style w:type="paragraph" w:customStyle="1" w:styleId="EX">
    <w:name w:val="EX"/>
    <w:basedOn w:val="a"/>
    <w:qFormat/>
    <w:rsid w:val="0082193A"/>
    <w:pPr>
      <w:keepLines/>
      <w:ind w:left="1702" w:hanging="1418"/>
    </w:pPr>
  </w:style>
  <w:style w:type="paragraph" w:customStyle="1" w:styleId="FP">
    <w:name w:val="FP"/>
    <w:basedOn w:val="a"/>
    <w:qFormat/>
    <w:rsid w:val="0082193A"/>
    <w:pPr>
      <w:spacing w:after="0"/>
    </w:pPr>
  </w:style>
  <w:style w:type="paragraph" w:customStyle="1" w:styleId="LD">
    <w:name w:val="LD"/>
    <w:qFormat/>
    <w:rsid w:val="0082193A"/>
    <w:pPr>
      <w:keepNext/>
      <w:keepLines/>
      <w:spacing w:line="180" w:lineRule="exact"/>
    </w:pPr>
    <w:rPr>
      <w:rFonts w:ascii="MS LineDraw" w:hAnsi="MS LineDraw"/>
      <w:lang w:val="en-GB" w:eastAsia="en-US"/>
    </w:rPr>
  </w:style>
  <w:style w:type="paragraph" w:customStyle="1" w:styleId="NW">
    <w:name w:val="NW"/>
    <w:basedOn w:val="NO"/>
    <w:qFormat/>
    <w:rsid w:val="0082193A"/>
    <w:pPr>
      <w:spacing w:after="0"/>
    </w:pPr>
  </w:style>
  <w:style w:type="paragraph" w:customStyle="1" w:styleId="EW">
    <w:name w:val="EW"/>
    <w:basedOn w:val="EX"/>
    <w:qFormat/>
    <w:rsid w:val="0082193A"/>
    <w:pPr>
      <w:spacing w:after="0"/>
    </w:pPr>
  </w:style>
  <w:style w:type="paragraph" w:customStyle="1" w:styleId="EQ">
    <w:name w:val="EQ"/>
    <w:basedOn w:val="a"/>
    <w:next w:val="a"/>
    <w:qFormat/>
    <w:rsid w:val="0082193A"/>
    <w:pPr>
      <w:keepLines/>
      <w:tabs>
        <w:tab w:val="center" w:pos="4536"/>
        <w:tab w:val="right" w:pos="9072"/>
      </w:tabs>
    </w:pPr>
  </w:style>
  <w:style w:type="paragraph" w:customStyle="1" w:styleId="NF">
    <w:name w:val="NF"/>
    <w:basedOn w:val="NO"/>
    <w:qFormat/>
    <w:rsid w:val="0082193A"/>
    <w:pPr>
      <w:keepNext/>
      <w:spacing w:after="0"/>
    </w:pPr>
    <w:rPr>
      <w:rFonts w:ascii="Arial" w:hAnsi="Arial"/>
      <w:sz w:val="18"/>
    </w:rPr>
  </w:style>
  <w:style w:type="paragraph" w:customStyle="1" w:styleId="PL">
    <w:name w:val="PL"/>
    <w:qFormat/>
    <w:rsid w:val="00821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2193A"/>
    <w:pPr>
      <w:jc w:val="right"/>
    </w:pPr>
  </w:style>
  <w:style w:type="paragraph" w:customStyle="1" w:styleId="TAN">
    <w:name w:val="TAN"/>
    <w:basedOn w:val="TAL"/>
    <w:qFormat/>
    <w:rsid w:val="0082193A"/>
    <w:pPr>
      <w:ind w:left="851" w:hanging="851"/>
    </w:pPr>
  </w:style>
  <w:style w:type="paragraph" w:customStyle="1" w:styleId="ZA">
    <w:name w:val="ZA"/>
    <w:qFormat/>
    <w:rsid w:val="0082193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82193A"/>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82193A"/>
    <w:pPr>
      <w:framePr w:wrap="notBeside" w:vAnchor="page" w:hAnchor="margin" w:y="15764"/>
      <w:widowControl w:val="0"/>
    </w:pPr>
    <w:rPr>
      <w:rFonts w:ascii="Arial" w:hAnsi="Arial"/>
      <w:sz w:val="32"/>
      <w:lang w:val="en-GB" w:eastAsia="en-US"/>
    </w:rPr>
  </w:style>
  <w:style w:type="paragraph" w:customStyle="1" w:styleId="ZU">
    <w:name w:val="ZU"/>
    <w:qFormat/>
    <w:rsid w:val="0082193A"/>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2193A"/>
    <w:pPr>
      <w:framePr w:wrap="notBeside" w:y="16161"/>
    </w:pPr>
  </w:style>
  <w:style w:type="character" w:customStyle="1" w:styleId="ZGSM">
    <w:name w:val="ZGSM"/>
    <w:qFormat/>
    <w:rsid w:val="0082193A"/>
  </w:style>
  <w:style w:type="paragraph" w:customStyle="1" w:styleId="ZG">
    <w:name w:val="ZG"/>
    <w:qFormat/>
    <w:rsid w:val="0082193A"/>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82193A"/>
    <w:rPr>
      <w:color w:val="FF0000"/>
    </w:rPr>
  </w:style>
  <w:style w:type="paragraph" w:customStyle="1" w:styleId="B1">
    <w:name w:val="B1"/>
    <w:basedOn w:val="a3"/>
    <w:link w:val="B1Char"/>
    <w:qFormat/>
    <w:rsid w:val="0082193A"/>
  </w:style>
  <w:style w:type="paragraph" w:customStyle="1" w:styleId="B2">
    <w:name w:val="B2"/>
    <w:basedOn w:val="20"/>
    <w:link w:val="B2Char"/>
    <w:qFormat/>
    <w:rsid w:val="0082193A"/>
  </w:style>
  <w:style w:type="paragraph" w:customStyle="1" w:styleId="B3">
    <w:name w:val="B3"/>
    <w:basedOn w:val="30"/>
    <w:qFormat/>
    <w:rsid w:val="0082193A"/>
  </w:style>
  <w:style w:type="paragraph" w:customStyle="1" w:styleId="B4">
    <w:name w:val="B4"/>
    <w:basedOn w:val="42"/>
    <w:qFormat/>
    <w:rsid w:val="0082193A"/>
  </w:style>
  <w:style w:type="paragraph" w:customStyle="1" w:styleId="B5">
    <w:name w:val="B5"/>
    <w:basedOn w:val="52"/>
    <w:qFormat/>
    <w:rsid w:val="0082193A"/>
  </w:style>
  <w:style w:type="paragraph" w:customStyle="1" w:styleId="ZTD">
    <w:name w:val="ZTD"/>
    <w:basedOn w:val="ZB"/>
    <w:qFormat/>
    <w:rsid w:val="0082193A"/>
    <w:pPr>
      <w:framePr w:hRule="auto" w:wrap="notBeside" w:y="852"/>
    </w:pPr>
    <w:rPr>
      <w:i w:val="0"/>
      <w:sz w:val="40"/>
    </w:rPr>
  </w:style>
  <w:style w:type="paragraph" w:customStyle="1" w:styleId="CRCoverPage">
    <w:name w:val="CR Cover Page"/>
    <w:qFormat/>
    <w:rsid w:val="0082193A"/>
    <w:pPr>
      <w:spacing w:after="120"/>
    </w:pPr>
    <w:rPr>
      <w:rFonts w:ascii="Arial" w:hAnsi="Arial"/>
      <w:lang w:val="en-GB" w:eastAsia="en-US"/>
    </w:rPr>
  </w:style>
  <w:style w:type="paragraph" w:customStyle="1" w:styleId="tdoc-header">
    <w:name w:val="tdoc-header"/>
    <w:qFormat/>
    <w:rsid w:val="0082193A"/>
    <w:rPr>
      <w:rFonts w:ascii="Arial" w:hAnsi="Arial"/>
      <w:sz w:val="24"/>
      <w:lang w:val="en-GB" w:eastAsia="en-US"/>
    </w:rPr>
  </w:style>
  <w:style w:type="character" w:customStyle="1" w:styleId="B1Char">
    <w:name w:val="B1 Char"/>
    <w:link w:val="B1"/>
    <w:qFormat/>
    <w:rsid w:val="0082193A"/>
    <w:rPr>
      <w:rFonts w:ascii="Times New Roman" w:hAnsi="Times New Roman"/>
      <w:lang w:val="en-GB" w:eastAsia="en-US"/>
    </w:rPr>
  </w:style>
  <w:style w:type="paragraph" w:styleId="af1">
    <w:name w:val="List Paragraph"/>
    <w:basedOn w:val="a"/>
    <w:uiPriority w:val="34"/>
    <w:qFormat/>
    <w:rsid w:val="0082193A"/>
    <w:pPr>
      <w:ind w:left="720"/>
      <w:contextualSpacing/>
    </w:pPr>
  </w:style>
  <w:style w:type="character" w:customStyle="1" w:styleId="NOZchn">
    <w:name w:val="NO Zchn"/>
    <w:link w:val="NO"/>
    <w:qFormat/>
    <w:rsid w:val="0082193A"/>
    <w:rPr>
      <w:rFonts w:ascii="Times New Roman" w:hAnsi="Times New Roman"/>
      <w:lang w:val="en-GB" w:eastAsia="en-US"/>
    </w:rPr>
  </w:style>
  <w:style w:type="character" w:customStyle="1" w:styleId="B2Char">
    <w:name w:val="B2 Char"/>
    <w:link w:val="B2"/>
    <w:qFormat/>
    <w:rsid w:val="0082193A"/>
    <w:rPr>
      <w:rFonts w:ascii="Times New Roman" w:hAnsi="Times New Roman"/>
      <w:lang w:val="en-GB" w:eastAsia="en-US"/>
    </w:rPr>
  </w:style>
  <w:style w:type="character" w:customStyle="1" w:styleId="THChar">
    <w:name w:val="TH Char"/>
    <w:link w:val="TH"/>
    <w:qFormat/>
    <w:rsid w:val="0082193A"/>
    <w:rPr>
      <w:rFonts w:ascii="Arial" w:hAnsi="Arial"/>
      <w:b/>
      <w:lang w:val="en-GB" w:eastAsia="en-US"/>
    </w:rPr>
  </w:style>
  <w:style w:type="character" w:customStyle="1" w:styleId="TFChar">
    <w:name w:val="TF Char"/>
    <w:link w:val="TF"/>
    <w:qFormat/>
    <w:rsid w:val="0082193A"/>
    <w:rPr>
      <w:rFonts w:ascii="Arial" w:hAnsi="Arial"/>
      <w:b/>
      <w:lang w:val="en-GB" w:eastAsia="en-US"/>
    </w:rPr>
  </w:style>
  <w:style w:type="character" w:customStyle="1" w:styleId="EditorsNoteChar">
    <w:name w:val="Editor's Note Char"/>
    <w:link w:val="EditorsNote"/>
    <w:qFormat/>
    <w:rsid w:val="0082193A"/>
    <w:rPr>
      <w:rFonts w:ascii="Times New Roman" w:hAnsi="Times New Roman"/>
      <w:color w:val="FF0000"/>
      <w:lang w:val="en-GB" w:eastAsia="en-US"/>
    </w:rPr>
  </w:style>
  <w:style w:type="character" w:customStyle="1" w:styleId="Char">
    <w:name w:val="批注文字 Char"/>
    <w:basedOn w:val="a0"/>
    <w:link w:val="a7"/>
    <w:semiHidden/>
    <w:qFormat/>
    <w:rsid w:val="0082193A"/>
    <w:rPr>
      <w:rFonts w:ascii="Times New Roman" w:hAnsi="Times New Roman"/>
      <w:lang w:val="en-GB" w:eastAsia="en-US"/>
    </w:rPr>
  </w:style>
  <w:style w:type="character" w:customStyle="1" w:styleId="TALChar">
    <w:name w:val="TAL Char"/>
    <w:link w:val="TAL"/>
    <w:qFormat/>
    <w:rsid w:val="0082193A"/>
    <w:rPr>
      <w:rFonts w:ascii="Arial" w:hAnsi="Arial"/>
      <w:sz w:val="18"/>
      <w:lang w:val="en-GB" w:eastAsia="en-US"/>
    </w:rPr>
  </w:style>
  <w:style w:type="character" w:customStyle="1" w:styleId="TAHCar">
    <w:name w:val="TAH Car"/>
    <w:link w:val="TAH"/>
    <w:qFormat/>
    <w:rsid w:val="0082193A"/>
    <w:rPr>
      <w:rFonts w:ascii="Arial" w:hAnsi="Arial"/>
      <w:b/>
      <w:sz w:val="18"/>
      <w:lang w:val="en-GB" w:eastAsia="en-US"/>
    </w:rPr>
  </w:style>
  <w:style w:type="paragraph" w:customStyle="1" w:styleId="12">
    <w:name w:val="修订1"/>
    <w:hidden/>
    <w:uiPriority w:val="99"/>
    <w:semiHidden/>
    <w:qFormat/>
    <w:rsid w:val="0082193A"/>
    <w:rPr>
      <w:rFonts w:ascii="Times New Roman" w:hAnsi="Times New Roman"/>
      <w:lang w:val="en-GB" w:eastAsia="en-US"/>
    </w:rPr>
  </w:style>
  <w:style w:type="character" w:customStyle="1" w:styleId="EditorsNoteCharChar">
    <w:name w:val="Editor's Note Char Char"/>
    <w:qFormat/>
    <w:rsid w:val="0082193A"/>
    <w:rPr>
      <w:color w:val="FF0000"/>
      <w:lang w:val="en-GB" w:eastAsia="ja-JP"/>
    </w:rPr>
  </w:style>
  <w:style w:type="character" w:customStyle="1" w:styleId="NOChar">
    <w:name w:val="NO Char"/>
    <w:qFormat/>
    <w:rsid w:val="0082193A"/>
    <w:rPr>
      <w:rFonts w:ascii="Times New Roman" w:hAnsi="Times New Roman"/>
      <w:lang w:val="en-GB" w:eastAsia="en-US"/>
    </w:rPr>
  </w:style>
  <w:style w:type="paragraph" w:customStyle="1" w:styleId="NormalParagraph">
    <w:name w:val="Normal Paragraph"/>
    <w:uiPriority w:val="99"/>
    <w:qFormat/>
    <w:rsid w:val="0082193A"/>
    <w:pPr>
      <w:spacing w:after="200" w:line="276" w:lineRule="auto"/>
    </w:pPr>
    <w:rPr>
      <w:rFonts w:ascii="Arial" w:eastAsia="宋体" w:hAnsi="Arial"/>
      <w:sz w:val="22"/>
      <w:szCs w:val="22"/>
      <w:lang w:val="en-GB" w:eastAsia="en-GB"/>
    </w:rPr>
  </w:style>
  <w:style w:type="paragraph" w:customStyle="1" w:styleId="25">
    <w:name w:val="修订2"/>
    <w:hidden/>
    <w:uiPriority w:val="99"/>
    <w:unhideWhenUsed/>
    <w:qFormat/>
    <w:rsid w:val="0082193A"/>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8B8D78D1-7734-4AD7-8E2F-8B69D3E45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600</Words>
  <Characters>3425</Characters>
  <Application>Microsoft Office Word</Application>
  <DocSecurity>0</DocSecurity>
  <Lines>28</Lines>
  <Paragraphs>8</Paragraphs>
  <ScaleCrop>false</ScaleCrop>
  <Company>3GPP Support Team</Company>
  <LinksUpToDate>false</LinksUpToDate>
  <CharactersWithSpaces>4017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30</cp:revision>
  <cp:lastPrinted>2411-12-31T08:00:00Z</cp:lastPrinted>
  <dcterms:created xsi:type="dcterms:W3CDTF">2023-05-12T13:57:00Z</dcterms:created>
  <dcterms:modified xsi:type="dcterms:W3CDTF">2023-05-12T14:21:00Z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KSOProductBuildVer">
    <vt:lpwstr>2052-11.8.2.11716</vt:lpwstr>
  </property>
  <property fmtid="{D5CDD505-2E9C-101B-9397-08002B2CF9AE}" pid="26" name="ICV">
    <vt:lpwstr>9E2E531E32C84E78AB332AE66A27BC1A</vt:lpwstr>
  </property>
</Properties>
</file>